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43" w:rsidRDefault="00151343"/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067"/>
      </w:tblGrid>
      <w:tr w:rsidR="00EA1AE0" w:rsidRPr="008B764A" w:rsidTr="00DD0D4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EA1AE0" w:rsidRPr="008B764A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B764A">
              <w:rPr>
                <w:sz w:val="24"/>
                <w:szCs w:val="24"/>
                <w:lang w:eastAsia="ar-SA"/>
              </w:rPr>
              <w:t>Утверждено</w:t>
            </w:r>
          </w:p>
          <w:p w:rsidR="00EA1AE0" w:rsidRPr="008B764A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B764A">
              <w:rPr>
                <w:sz w:val="24"/>
                <w:szCs w:val="24"/>
                <w:lang w:eastAsia="ar-SA"/>
              </w:rPr>
              <w:t>п</w:t>
            </w:r>
            <w:r w:rsidR="00EA1AE0" w:rsidRPr="008B764A">
              <w:rPr>
                <w:sz w:val="24"/>
                <w:szCs w:val="24"/>
                <w:lang w:eastAsia="ar-SA"/>
              </w:rPr>
              <w:t>риказ</w:t>
            </w:r>
            <w:r w:rsidRPr="008B764A">
              <w:rPr>
                <w:sz w:val="24"/>
                <w:szCs w:val="24"/>
                <w:lang w:eastAsia="ar-SA"/>
              </w:rPr>
              <w:t>ом</w:t>
            </w:r>
            <w:r w:rsidR="00EA1AE0" w:rsidRPr="008B764A">
              <w:rPr>
                <w:sz w:val="24"/>
                <w:szCs w:val="24"/>
                <w:lang w:eastAsia="ar-SA"/>
              </w:rPr>
              <w:t xml:space="preserve"> Московско-Окского</w:t>
            </w:r>
          </w:p>
          <w:p w:rsidR="00EA1AE0" w:rsidRPr="008B764A" w:rsidRDefault="00EA1AE0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B764A">
              <w:rPr>
                <w:sz w:val="24"/>
                <w:szCs w:val="24"/>
                <w:lang w:eastAsia="ar-SA"/>
              </w:rPr>
              <w:t>территориального управления</w:t>
            </w:r>
          </w:p>
          <w:p w:rsidR="00EA1AE0" w:rsidRPr="008B764A" w:rsidRDefault="00EA1AE0" w:rsidP="00B847D4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8B764A">
              <w:rPr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  <w:r w:rsidRPr="008B764A">
              <w:rPr>
                <w:sz w:val="24"/>
                <w:szCs w:val="24"/>
                <w:lang w:eastAsia="ar-SA"/>
              </w:rPr>
              <w:br/>
              <w:t>от «</w:t>
            </w:r>
            <w:r w:rsidR="00F70AFE" w:rsidRPr="008B764A">
              <w:rPr>
                <w:sz w:val="24"/>
                <w:szCs w:val="24"/>
                <w:lang w:eastAsia="ar-SA"/>
              </w:rPr>
              <w:t>0</w:t>
            </w:r>
            <w:r w:rsidR="00BC4EF6" w:rsidRPr="008B764A">
              <w:rPr>
                <w:sz w:val="24"/>
                <w:szCs w:val="24"/>
                <w:lang w:eastAsia="ar-SA"/>
              </w:rPr>
              <w:t>6</w:t>
            </w:r>
            <w:r w:rsidRPr="008B764A">
              <w:rPr>
                <w:sz w:val="24"/>
                <w:szCs w:val="24"/>
                <w:lang w:eastAsia="ar-SA"/>
              </w:rPr>
              <w:t>»</w:t>
            </w:r>
            <w:r w:rsidR="00F70AFE" w:rsidRPr="008B764A">
              <w:rPr>
                <w:sz w:val="24"/>
                <w:szCs w:val="24"/>
                <w:lang w:eastAsia="ar-SA"/>
              </w:rPr>
              <w:t xml:space="preserve"> </w:t>
            </w:r>
            <w:r w:rsidR="00BC4EF6" w:rsidRPr="008B764A">
              <w:rPr>
                <w:sz w:val="24"/>
                <w:szCs w:val="24"/>
                <w:lang w:eastAsia="ar-SA"/>
              </w:rPr>
              <w:t>октября</w:t>
            </w:r>
            <w:r w:rsidR="00B97E42" w:rsidRPr="008B764A">
              <w:rPr>
                <w:sz w:val="24"/>
                <w:szCs w:val="24"/>
                <w:lang w:eastAsia="ar-SA"/>
              </w:rPr>
              <w:t xml:space="preserve"> </w:t>
            </w:r>
            <w:r w:rsidRPr="008B764A">
              <w:rPr>
                <w:sz w:val="24"/>
                <w:szCs w:val="24"/>
                <w:lang w:eastAsia="ar-SA"/>
              </w:rPr>
              <w:t>201</w:t>
            </w:r>
            <w:r w:rsidR="00086D62" w:rsidRPr="008B764A">
              <w:rPr>
                <w:sz w:val="24"/>
                <w:szCs w:val="24"/>
                <w:lang w:eastAsia="ar-SA"/>
              </w:rPr>
              <w:t>7</w:t>
            </w:r>
            <w:r w:rsidRPr="008B764A">
              <w:rPr>
                <w:sz w:val="24"/>
                <w:szCs w:val="24"/>
                <w:lang w:eastAsia="ar-SA"/>
              </w:rPr>
              <w:t xml:space="preserve"> г.</w:t>
            </w:r>
            <w:r w:rsidR="00063D7E" w:rsidRPr="008B764A">
              <w:rPr>
                <w:sz w:val="24"/>
                <w:szCs w:val="24"/>
                <w:lang w:eastAsia="ar-SA"/>
              </w:rPr>
              <w:t xml:space="preserve"> №</w:t>
            </w:r>
            <w:r w:rsidR="00832FEF">
              <w:rPr>
                <w:sz w:val="24"/>
                <w:szCs w:val="24"/>
                <w:lang w:eastAsia="ar-SA"/>
              </w:rPr>
              <w:t xml:space="preserve"> 312</w:t>
            </w:r>
          </w:p>
          <w:p w:rsidR="00B847D4" w:rsidRPr="008B764A" w:rsidRDefault="00B847D4" w:rsidP="00B847D4">
            <w:pPr>
              <w:suppressAutoHyphens/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A1AE0" w:rsidRPr="008B764A" w:rsidRDefault="00EA1AE0" w:rsidP="00151343">
      <w:pPr>
        <w:pStyle w:val="3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8B764A">
        <w:rPr>
          <w:sz w:val="24"/>
          <w:szCs w:val="24"/>
        </w:rPr>
        <w:t xml:space="preserve">Извещение о проведении </w:t>
      </w:r>
      <w:r w:rsidR="00065F7E" w:rsidRPr="008B764A">
        <w:rPr>
          <w:sz w:val="24"/>
          <w:szCs w:val="24"/>
        </w:rPr>
        <w:t>аукциона</w:t>
      </w:r>
      <w:r w:rsidRPr="008B764A">
        <w:rPr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8B764A">
        <w:rPr>
          <w:sz w:val="24"/>
          <w:szCs w:val="24"/>
        </w:rPr>
        <w:t xml:space="preserve">, расположенным на водных объектах и (или) их частях, </w:t>
      </w:r>
      <w:r w:rsidR="00985FCE" w:rsidRPr="008B764A">
        <w:rPr>
          <w:sz w:val="24"/>
          <w:szCs w:val="24"/>
        </w:rPr>
        <w:t>на территории</w:t>
      </w:r>
      <w:r w:rsidR="00151343" w:rsidRPr="008B764A">
        <w:rPr>
          <w:sz w:val="24"/>
          <w:szCs w:val="24"/>
        </w:rPr>
        <w:t xml:space="preserve"> </w:t>
      </w:r>
      <w:r w:rsidR="00301C46" w:rsidRPr="008B764A">
        <w:rPr>
          <w:sz w:val="24"/>
          <w:szCs w:val="24"/>
        </w:rPr>
        <w:t>Тамбовской</w:t>
      </w:r>
      <w:r w:rsidR="00110776" w:rsidRPr="008B764A">
        <w:rPr>
          <w:sz w:val="24"/>
          <w:szCs w:val="24"/>
        </w:rPr>
        <w:t xml:space="preserve"> </w:t>
      </w:r>
      <w:r w:rsidR="00151343" w:rsidRPr="008B764A">
        <w:rPr>
          <w:sz w:val="24"/>
          <w:szCs w:val="24"/>
        </w:rPr>
        <w:t>области, для осуществления аквакультуры</w:t>
      </w:r>
      <w:r w:rsidR="004716ED" w:rsidRPr="008B764A">
        <w:rPr>
          <w:sz w:val="24"/>
          <w:szCs w:val="24"/>
        </w:rPr>
        <w:t xml:space="preserve"> (рыбоводства)</w:t>
      </w:r>
    </w:p>
    <w:p w:rsidR="00EA1AE0" w:rsidRPr="008B764A" w:rsidRDefault="00EA1AE0" w:rsidP="00400DF4">
      <w:pPr>
        <w:pStyle w:val="3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EA1AE0" w:rsidRPr="008B764A" w:rsidRDefault="00EA1AE0" w:rsidP="00063D7E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64A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8B764A">
        <w:rPr>
          <w:rFonts w:ascii="Times New Roman" w:hAnsi="Times New Roman" w:cs="Times New Roman"/>
          <w:sz w:val="24"/>
          <w:szCs w:val="24"/>
        </w:rPr>
        <w:t>аукциона</w:t>
      </w:r>
      <w:r w:rsidRPr="008B764A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FE6DE1" w:rsidRDefault="00063D7E" w:rsidP="00981FCE">
      <w:pPr>
        <w:suppressAutoHyphens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764A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8B764A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8B764A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Pr="008B764A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B764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F70AFE" w:rsidRPr="008B764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BC4EF6" w:rsidRPr="008B764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8B764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Pr="008B76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C4EF6" w:rsidRPr="008B764A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="00110776" w:rsidRPr="008B76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764A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F70AFE" w:rsidRPr="008B764A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8B764A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781A60" w:rsidRPr="008B764A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8B764A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832FEF">
        <w:rPr>
          <w:rFonts w:ascii="Times New Roman" w:hAnsi="Times New Roman" w:cs="Times New Roman"/>
          <w:sz w:val="24"/>
          <w:szCs w:val="24"/>
          <w:lang w:eastAsia="ar-SA"/>
        </w:rPr>
        <w:t xml:space="preserve"> 312</w:t>
      </w:r>
      <w:r w:rsidR="00FE6DE1" w:rsidRPr="008B764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A1AE0" w:rsidRPr="00063D7E" w:rsidRDefault="00063D7E" w:rsidP="00063D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6DE1">
        <w:rPr>
          <w:rFonts w:ascii="Times New Roman" w:hAnsi="Times New Roman" w:cs="Times New Roman"/>
          <w:sz w:val="24"/>
          <w:szCs w:val="24"/>
        </w:rPr>
        <w:t>2. М</w:t>
      </w:r>
      <w:r w:rsidR="00981790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есто</w:t>
      </w:r>
      <w:r w:rsidRPr="00FE6DE1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нахождени</w:t>
      </w:r>
      <w:r w:rsidR="00981790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EA1AE0" w:rsidRPr="009B5973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  <w:bookmarkStart w:id="0" w:name="_GoBack"/>
      <w:bookmarkEnd w:id="0"/>
    </w:p>
    <w:p w:rsidR="00EA1AE0" w:rsidRPr="0015595A" w:rsidRDefault="00EA1AE0" w:rsidP="00400DF4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973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15595A" w:rsidRDefault="00EA1AE0" w:rsidP="00400DF4">
      <w:pPr>
        <w:spacing w:after="0" w:line="240" w:lineRule="auto"/>
        <w:ind w:firstLine="567"/>
        <w:jc w:val="both"/>
        <w:rPr>
          <w:rStyle w:val="2"/>
          <w:rFonts w:eastAsiaTheme="minorHAnsi"/>
          <w:color w:val="000000" w:themeColor="text1"/>
          <w:lang w:val="ru-RU"/>
        </w:rPr>
      </w:pPr>
      <w:r w:rsidRPr="00155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1559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15595A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EA1AE0" w:rsidRPr="0015595A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95A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EA1AE0" w:rsidRPr="009B5973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D7E" w:rsidRDefault="00063D7E" w:rsidP="00063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E0" w:rsidRPr="009B5973">
        <w:rPr>
          <w:rFonts w:ascii="Times New Roman" w:hAnsi="Times New Roman" w:cs="Times New Roman"/>
          <w:sz w:val="24"/>
          <w:szCs w:val="24"/>
        </w:rPr>
        <w:t xml:space="preserve">. </w:t>
      </w:r>
      <w:r w:rsidRPr="009B5973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B5973">
        <w:rPr>
          <w:rFonts w:ascii="Times New Roman" w:hAnsi="Times New Roman" w:cs="Times New Roman"/>
          <w:sz w:val="24"/>
          <w:szCs w:val="24"/>
        </w:rPr>
        <w:t xml:space="preserve">: Право заключения договора пользования рыбоводным участком, расположенным на водных объектах и (или) их частях, на территории </w:t>
      </w:r>
      <w:r w:rsidR="00301C46">
        <w:rPr>
          <w:rFonts w:ascii="Times New Roman" w:hAnsi="Times New Roman" w:cs="Times New Roman"/>
          <w:sz w:val="24"/>
          <w:szCs w:val="24"/>
        </w:rPr>
        <w:t>Тамбовской</w:t>
      </w:r>
      <w:r w:rsidRPr="009B5973">
        <w:rPr>
          <w:rFonts w:ascii="Times New Roman" w:hAnsi="Times New Roman" w:cs="Times New Roman"/>
          <w:sz w:val="24"/>
          <w:szCs w:val="24"/>
        </w:rPr>
        <w:t xml:space="preserve"> области, для осуществления аквакультуры</w:t>
      </w:r>
      <w:r>
        <w:rPr>
          <w:rFonts w:ascii="Times New Roman" w:hAnsi="Times New Roman" w:cs="Times New Roman"/>
          <w:sz w:val="24"/>
          <w:szCs w:val="24"/>
        </w:rPr>
        <w:t xml:space="preserve"> (рыбоводства)</w:t>
      </w:r>
      <w:r w:rsidRPr="009B5973">
        <w:rPr>
          <w:rFonts w:ascii="Times New Roman" w:hAnsi="Times New Roman" w:cs="Times New Roman"/>
          <w:sz w:val="24"/>
          <w:szCs w:val="24"/>
        </w:rPr>
        <w:t>.</w:t>
      </w:r>
    </w:p>
    <w:p w:rsidR="009E7A61" w:rsidRDefault="009E7A61" w:rsidP="009E7A61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Default="00301C46" w:rsidP="00301C46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</w:t>
      </w:r>
      <w:r w:rsidR="007D0E60">
        <w:rPr>
          <w:sz w:val="24"/>
          <w:szCs w:val="24"/>
        </w:rPr>
        <w:t xml:space="preserve">ичество лотов, выставляемых на </w:t>
      </w:r>
      <w:r>
        <w:rPr>
          <w:sz w:val="24"/>
          <w:szCs w:val="24"/>
        </w:rPr>
        <w:t xml:space="preserve">аукцион – </w:t>
      </w:r>
      <w:r w:rsidR="007D0E60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301C4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63D7E">
        <w:rPr>
          <w:rFonts w:ascii="Times New Roman" w:hAnsi="Times New Roman"/>
          <w:sz w:val="24"/>
          <w:szCs w:val="24"/>
        </w:rPr>
        <w:t xml:space="preserve">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>
        <w:rPr>
          <w:rFonts w:ascii="Times New Roman" w:hAnsi="Times New Roman"/>
          <w:sz w:val="24"/>
          <w:szCs w:val="24"/>
        </w:rPr>
        <w:br/>
      </w:r>
      <w:r w:rsidRPr="00063D7E">
        <w:rPr>
          <w:rFonts w:ascii="Times New Roman" w:hAnsi="Times New Roman"/>
          <w:sz w:val="24"/>
          <w:szCs w:val="24"/>
        </w:rPr>
        <w:t>с использованием рыбоводного участка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7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2126"/>
        <w:gridCol w:w="1276"/>
        <w:gridCol w:w="1355"/>
        <w:gridCol w:w="1417"/>
        <w:gridCol w:w="1223"/>
        <w:gridCol w:w="1360"/>
      </w:tblGrid>
      <w:tr w:rsidR="00750C77" w:rsidRPr="008477A4" w:rsidTr="00552388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рыбоводного участка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 месторасположение</w:t>
            </w: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 участка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Координаты границ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</w: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</w:t>
            </w: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участка (га)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водопользования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Pr="008A2A76">
              <w:rPr>
                <w:rFonts w:ascii="Times New Roman" w:hAnsi="Times New Roman"/>
                <w:b/>
                <w:sz w:val="18"/>
                <w:szCs w:val="18"/>
              </w:rPr>
              <w:t>еографические карты и (или) схемы рыбоводных участков</w:t>
            </w:r>
            <w:r w:rsidR="00004602">
              <w:rPr>
                <w:rFonts w:ascii="Times New Roman" w:hAnsi="Times New Roman"/>
                <w:b/>
                <w:sz w:val="18"/>
                <w:szCs w:val="18"/>
              </w:rPr>
              <w:t xml:space="preserve"> (приложение к извещению)</w:t>
            </w:r>
          </w:p>
        </w:tc>
      </w:tr>
      <w:tr w:rsidR="00750C77" w:rsidRPr="008477A4" w:rsidTr="00552388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E318F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50C77" w:rsidRPr="008477A4" w:rsidTr="007D71D3">
        <w:trPr>
          <w:trHeight w:val="1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C77" w:rsidRPr="00DE6A4F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Пруд, расположенный на ручье Подгорный в 3,5 км южнее с. Березовка Уваровского района, Тамбовской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42°0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6''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42°0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42°04'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6''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27036C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51°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51°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51°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A4794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7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0C77" w:rsidRPr="008477A4" w:rsidTr="00552388">
        <w:trPr>
          <w:trHeight w:val="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Пруд, расположенный на ручье Подгорный 2 км севернее                   г. Уварово Уваровского района, Тамбовской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42°1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42°11'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42°11'4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27036C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27036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52°01'09''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52°0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52°0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BF0EA0">
              <w:rPr>
                <w:rFonts w:ascii="Times New Roman" w:hAnsi="Times New Roman"/>
                <w:color w:val="000000"/>
                <w:sz w:val="20"/>
                <w:szCs w:val="20"/>
              </w:rPr>
              <w:t>9''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B26C0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</w:t>
            </w:r>
          </w:p>
        </w:tc>
      </w:tr>
      <w:tr w:rsidR="00750C77" w:rsidRPr="008477A4" w:rsidTr="00552388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Пруд, расположенный на реке Плата в 5 км к северу от д. Эртиль Токаревского района Тамбовской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576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F576F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  <w:r w:rsidRPr="00DF576F">
              <w:rPr>
                <w:rFonts w:ascii="Times New Roman" w:hAnsi="Times New Roman"/>
                <w:color w:val="000000"/>
                <w:sz w:val="20"/>
                <w:szCs w:val="20"/>
              </w:rPr>
              <w:t>'0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F576F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41°02'4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41°0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'04''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41°02'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41°02'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9''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51°59'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51°59'4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DA1A70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51°59'49''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51°59'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DA1A70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410A0D" w:rsidRDefault="00750C77" w:rsidP="005523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481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B26C0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</w:t>
            </w:r>
          </w:p>
        </w:tc>
      </w:tr>
      <w:tr w:rsidR="00750C77" w:rsidRPr="008477A4" w:rsidTr="00552388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Водохранилище, расположенное на р. Алешня, западнее с. Зеленый Гай Мичуринского района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0'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40°2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2''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40°2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40°2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40°20'1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°5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52°57'4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A70">
              <w:rPr>
                <w:rFonts w:ascii="Times New Roman" w:hAnsi="Times New Roman"/>
                <w:sz w:val="20"/>
                <w:szCs w:val="20"/>
              </w:rPr>
              <w:t>52°57'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DA1A70">
              <w:rPr>
                <w:rFonts w:ascii="Times New Roman" w:hAnsi="Times New Roman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481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B26C0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</w:t>
            </w:r>
          </w:p>
        </w:tc>
      </w:tr>
      <w:tr w:rsidR="00750C77" w:rsidRPr="008477A4" w:rsidTr="00552388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Пруд, расположенный на ручье Шевырляй в 36 квартале Рассказовского лесничества Тамбовского лесхоза Рассказовского района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933">
              <w:rPr>
                <w:rFonts w:ascii="Times New Roman" w:hAnsi="Times New Roman"/>
                <w:sz w:val="20"/>
                <w:szCs w:val="20"/>
              </w:rPr>
              <w:t>41°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44.55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933">
              <w:rPr>
                <w:rFonts w:ascii="Times New Roman" w:hAnsi="Times New Roman"/>
                <w:sz w:val="20"/>
                <w:szCs w:val="20"/>
              </w:rPr>
              <w:t>41°45'4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933">
              <w:rPr>
                <w:rFonts w:ascii="Times New Roman" w:hAnsi="Times New Roman"/>
                <w:sz w:val="20"/>
                <w:szCs w:val="20"/>
              </w:rPr>
              <w:t>41°45'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5''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933">
              <w:rPr>
                <w:rFonts w:ascii="Times New Roman" w:hAnsi="Times New Roman"/>
                <w:sz w:val="20"/>
                <w:szCs w:val="20"/>
              </w:rPr>
              <w:t>52°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0'</w:t>
            </w:r>
            <w:r>
              <w:rPr>
                <w:rFonts w:ascii="Times New Roman" w:hAnsi="Times New Roman"/>
                <w:sz w:val="20"/>
                <w:szCs w:val="20"/>
              </w:rPr>
              <w:t>30.44</w:t>
            </w:r>
            <w:r w:rsidRPr="00CF6933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4D">
              <w:rPr>
                <w:rFonts w:ascii="Times New Roman" w:hAnsi="Times New Roman"/>
                <w:sz w:val="20"/>
                <w:szCs w:val="20"/>
              </w:rPr>
              <w:t>52°40'3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6A4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526A4D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Pr="00526A4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4D">
              <w:rPr>
                <w:rFonts w:ascii="Times New Roman" w:hAnsi="Times New Roman"/>
                <w:sz w:val="20"/>
                <w:szCs w:val="20"/>
              </w:rPr>
              <w:t>52°40'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526A4D">
              <w:rPr>
                <w:rFonts w:ascii="Times New Roman" w:hAnsi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26A4D">
              <w:rPr>
                <w:rFonts w:ascii="Times New Roman" w:hAnsi="Times New Roman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481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B26C0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</w:t>
            </w:r>
          </w:p>
        </w:tc>
      </w:tr>
      <w:tr w:rsidR="00750C77" w:rsidRPr="008477A4" w:rsidTr="00552388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D10742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Пруд, расположенный на реке Ирка, на балке правая Першинская 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км от села Куровщина Бондарского района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97C">
              <w:rPr>
                <w:rFonts w:ascii="Times New Roman" w:hAnsi="Times New Roman"/>
                <w:sz w:val="20"/>
                <w:szCs w:val="20"/>
              </w:rPr>
              <w:t>42°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7297C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97297C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97C">
              <w:rPr>
                <w:rFonts w:ascii="Times New Roman" w:hAnsi="Times New Roman"/>
                <w:sz w:val="20"/>
                <w:szCs w:val="20"/>
              </w:rPr>
              <w:t>42°27'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97297C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97C">
              <w:rPr>
                <w:rFonts w:ascii="Times New Roman" w:hAnsi="Times New Roman"/>
                <w:sz w:val="20"/>
                <w:szCs w:val="20"/>
              </w:rPr>
              <w:t>42°27'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97297C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97C">
              <w:rPr>
                <w:rFonts w:ascii="Times New Roman" w:hAnsi="Times New Roman"/>
                <w:sz w:val="20"/>
                <w:szCs w:val="20"/>
              </w:rPr>
              <w:t>42°27'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7297C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97C">
              <w:rPr>
                <w:rFonts w:ascii="Times New Roman" w:hAnsi="Times New Roman"/>
                <w:sz w:val="20"/>
                <w:szCs w:val="20"/>
              </w:rPr>
              <w:t>42°27'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7297C">
              <w:rPr>
                <w:rFonts w:ascii="Times New Roman" w:hAnsi="Times New Roman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2B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2B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2B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3''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2B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2B">
              <w:rPr>
                <w:rFonts w:ascii="Times New Roman" w:hAnsi="Times New Roman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7F182B">
              <w:rPr>
                <w:rFonts w:ascii="Times New Roman" w:hAnsi="Times New Roman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4819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B26C0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</w:t>
            </w:r>
          </w:p>
        </w:tc>
      </w:tr>
      <w:tr w:rsidR="00750C77" w:rsidRPr="008477A4" w:rsidTr="00552388">
        <w:trPr>
          <w:trHeight w:val="4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E318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8477A4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B77451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Пруд, расположенный у села Калиновка в Мучкапском районе Тамбовской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°4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'56.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42°41'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42°4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42°41'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42°4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Pr="009F5961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51°53'3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51°5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51°5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51°5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1324CC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A4794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35,32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Pr="008477A4" w:rsidRDefault="00750C77" w:rsidP="005523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18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E318F4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</w:tr>
      <w:tr w:rsidR="00750C77" w:rsidRPr="008477A4" w:rsidTr="0055238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B77451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Пруд, расположенный у села Верхнее Нащекино в Бондарском районе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42°0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6''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42°05'2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42°05'2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42°05'2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42°05'2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6''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42°05'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52°52'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52°52'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 w:rsidRPr="00BB4C24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52°52'2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52°52'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52°52'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B51A0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A4794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AC7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8</w:t>
            </w:r>
          </w:p>
        </w:tc>
      </w:tr>
      <w:tr w:rsidR="00750C77" w:rsidRPr="008477A4" w:rsidTr="0055238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B77451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Часть реки Цна (правый берег), расположенного у села Горелое Тамбовского района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41°30'5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52°57'18.2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7''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7''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52°56'3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52°56'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4E2FCD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A4794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AC7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</w:t>
            </w:r>
          </w:p>
        </w:tc>
      </w:tr>
      <w:tr w:rsidR="00750C77" w:rsidRPr="008477A4" w:rsidTr="00552388">
        <w:trPr>
          <w:trHeight w:val="1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B77451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Часть реки Цна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левый 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берег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, расположенного у села Горелое Тамбовского района Тамбовской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C0035E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41°30'5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''41°30'5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41°30'5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41°31'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41°31'17.9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41°31'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41°3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.92''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52°57'18.3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52°56'36.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2''</w:t>
            </w:r>
          </w:p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52°56'3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  <w:p w:rsidR="00750C77" w:rsidRPr="00995B9D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52°56'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C0035E">
              <w:rPr>
                <w:rFonts w:ascii="Times New Roman" w:hAnsi="Times New Roman"/>
                <w:color w:val="000000"/>
                <w:sz w:val="20"/>
                <w:szCs w:val="20"/>
              </w:rPr>
              <w:t>''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Pr="00A47947" w:rsidRDefault="00750C77" w:rsidP="00552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C77" w:rsidRDefault="00750C77" w:rsidP="00552388">
            <w:pPr>
              <w:jc w:val="center"/>
            </w:pPr>
            <w:r w:rsidRPr="00AC7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C77" w:rsidRDefault="00750C77" w:rsidP="0055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</w:t>
            </w:r>
          </w:p>
        </w:tc>
      </w:tr>
    </w:tbl>
    <w:p w:rsidR="005A63B6" w:rsidRDefault="005A63B6" w:rsidP="004F1B9B">
      <w:pPr>
        <w:keepNext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7A61" w:rsidRDefault="009E7A61" w:rsidP="004F1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B5973">
        <w:rPr>
          <w:rFonts w:ascii="Times New Roman" w:hAnsi="Times New Roman" w:cs="Times New Roman"/>
          <w:sz w:val="24"/>
          <w:szCs w:val="24"/>
        </w:rPr>
        <w:t xml:space="preserve">Договор пользования рыбоводным участком будет заключен с победителем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br/>
      </w:r>
      <w:r w:rsidRPr="009B5973">
        <w:rPr>
          <w:rFonts w:ascii="Times New Roman" w:hAnsi="Times New Roman" w:cs="Times New Roman"/>
          <w:sz w:val="24"/>
          <w:szCs w:val="24"/>
        </w:rPr>
        <w:t xml:space="preserve">со сроком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10776">
        <w:rPr>
          <w:rFonts w:ascii="Times New Roman" w:hAnsi="Times New Roman" w:cs="Times New Roman"/>
          <w:sz w:val="24"/>
          <w:szCs w:val="24"/>
        </w:rPr>
        <w:t>2</w:t>
      </w:r>
      <w:r w:rsidRPr="009B59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10776">
        <w:rPr>
          <w:rFonts w:ascii="Times New Roman" w:hAnsi="Times New Roman" w:cs="Times New Roman"/>
          <w:sz w:val="24"/>
          <w:szCs w:val="24"/>
        </w:rPr>
        <w:t>двадцать пять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597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9E7A61" w:rsidRDefault="009E7A61" w:rsidP="003C0C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083E" w:rsidRDefault="009E7A61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FC083E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в письменной или электронной форме, в течение 2 рабочих дней со дня получения соответствующей </w:t>
      </w:r>
      <w:r w:rsidR="00FC083E" w:rsidRPr="00FC083E">
        <w:rPr>
          <w:rFonts w:ascii="Times New Roman" w:hAnsi="Times New Roman" w:cs="Times New Roman"/>
          <w:sz w:val="24"/>
          <w:szCs w:val="24"/>
        </w:rPr>
        <w:lastRenderedPageBreak/>
        <w:t xml:space="preserve">заявки </w:t>
      </w:r>
      <w:r w:rsidR="00FC083E">
        <w:rPr>
          <w:rFonts w:ascii="Times New Roman" w:hAnsi="Times New Roman" w:cs="Times New Roman"/>
          <w:sz w:val="24"/>
          <w:szCs w:val="24"/>
        </w:rPr>
        <w:t>представляет</w:t>
      </w:r>
      <w:r w:rsidR="00FC083E" w:rsidRPr="00FC083E">
        <w:rPr>
          <w:rFonts w:ascii="Times New Roman" w:hAnsi="Times New Roman" w:cs="Times New Roman"/>
          <w:sz w:val="24"/>
          <w:szCs w:val="24"/>
        </w:rPr>
        <w:t xml:space="preserve"> заявителю документацию об аукционе</w:t>
      </w:r>
      <w:r w:rsidR="00FC083E">
        <w:rPr>
          <w:rFonts w:ascii="Times New Roman" w:hAnsi="Times New Roman" w:cs="Times New Roman"/>
          <w:sz w:val="24"/>
          <w:szCs w:val="24"/>
        </w:rPr>
        <w:t>.</w:t>
      </w:r>
    </w:p>
    <w:p w:rsidR="00FC083E" w:rsidRPr="009B5973" w:rsidRDefault="00FC083E" w:rsidP="00FC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 об аукционе</w:t>
      </w:r>
      <w:r w:rsidRPr="003C2187">
        <w:rPr>
          <w:rFonts w:ascii="Times New Roman" w:hAnsi="Times New Roman" w:cs="Times New Roman"/>
          <w:sz w:val="24"/>
          <w:szCs w:val="24"/>
        </w:rPr>
        <w:t xml:space="preserve"> предоставляется на бумажном носителе либо в форме электронного документа.</w:t>
      </w:r>
    </w:p>
    <w:p w:rsidR="00FC083E" w:rsidRPr="009B5973" w:rsidRDefault="00FC083E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9B5973">
        <w:rPr>
          <w:rFonts w:ascii="Times New Roman" w:hAnsi="Times New Roman" w:cs="Times New Roman"/>
          <w:sz w:val="24"/>
          <w:szCs w:val="24"/>
        </w:rPr>
        <w:t>о предоставлении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9B5973">
        <w:rPr>
          <w:rFonts w:ascii="Times New Roman" w:hAnsi="Times New Roman" w:cs="Times New Roman"/>
          <w:sz w:val="24"/>
          <w:szCs w:val="24"/>
        </w:rPr>
        <w:t xml:space="preserve"> представляется в произвольной форме и должен содержать: название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B5973">
        <w:rPr>
          <w:rFonts w:ascii="Times New Roman" w:hAnsi="Times New Roman" w:cs="Times New Roman"/>
          <w:sz w:val="24"/>
          <w:szCs w:val="24"/>
        </w:rPr>
        <w:t>, номер телефона, факса и электронн</w:t>
      </w:r>
      <w:r>
        <w:rPr>
          <w:rFonts w:ascii="Times New Roman" w:hAnsi="Times New Roman" w:cs="Times New Roman"/>
          <w:sz w:val="24"/>
          <w:szCs w:val="24"/>
        </w:rPr>
        <w:t>ой почты заинтересованного лица</w:t>
      </w:r>
      <w:r w:rsidRPr="009B5973">
        <w:rPr>
          <w:rFonts w:ascii="Times New Roman" w:hAnsi="Times New Roman" w:cs="Times New Roman"/>
          <w:sz w:val="24"/>
          <w:szCs w:val="24"/>
        </w:rPr>
        <w:t>.</w:t>
      </w:r>
    </w:p>
    <w:p w:rsidR="00FC083E" w:rsidRPr="00002437" w:rsidRDefault="00FC083E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437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00243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02437">
        <w:rPr>
          <w:rFonts w:ascii="Times New Roman" w:hAnsi="Times New Roman" w:cs="Times New Roman"/>
          <w:sz w:val="24"/>
          <w:szCs w:val="24"/>
        </w:rPr>
        <w:t>.</w:t>
      </w:r>
      <w:r w:rsidRPr="00002437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002437">
        <w:rPr>
          <w:rFonts w:ascii="Times New Roman" w:hAnsi="Times New Roman" w:cs="Times New Roman"/>
          <w:sz w:val="24"/>
          <w:szCs w:val="24"/>
        </w:rPr>
        <w:t>.</w:t>
      </w:r>
      <w:r w:rsidRPr="00002437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002437">
        <w:rPr>
          <w:rFonts w:ascii="Times New Roman" w:hAnsi="Times New Roman" w:cs="Times New Roman"/>
          <w:sz w:val="24"/>
          <w:szCs w:val="24"/>
        </w:rPr>
        <w:t>.</w:t>
      </w:r>
      <w:r w:rsidRPr="0000243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F1B9B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4F1B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4F1B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F1B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r w:rsidRPr="004F1B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4F1B9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4F1B9B">
        <w:rPr>
          <w:rFonts w:ascii="Times New Roman" w:hAnsi="Times New Roman" w:cs="Times New Roman"/>
          <w:sz w:val="24"/>
          <w:szCs w:val="24"/>
        </w:rPr>
        <w:t>.</w:t>
      </w:r>
    </w:p>
    <w:p w:rsidR="009E7A61" w:rsidRDefault="009E7A61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6. Место, дата, время начала и окончания срока подачи заявок об участии в аукционе: 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9370F0" w:rsidRPr="009370F0" w:rsidRDefault="009370F0" w:rsidP="009370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93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Варшавское шоссе, д. 39 А, г. Москва, 117105 (1этаж) в рабочие дни с 09 часов 00 минут </w:t>
      </w:r>
      <w:r w:rsidRPr="0093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18 часов 00 минут (время московское), пятница: с 09 часов 00 минут до 16 часов 45 минут (время московское), перерыв с 13-00 до 13-45 (время московское),</w:t>
      </w:r>
      <w:r w:rsidRPr="009370F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9370F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предварительно позвонив </w:t>
      </w:r>
      <w:r w:rsidRPr="009370F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br/>
        <w:t>по телефон</w:t>
      </w:r>
      <w:r w:rsidR="008B764A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>у</w:t>
      </w:r>
      <w:r w:rsidRPr="009370F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: 8 (499) 611-17-29; 8 (917) 573-17-23 или заранее направить информацию </w:t>
      </w:r>
      <w:r w:rsidRPr="009370F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br/>
        <w:t>о дате и времени передачи заявки на адрес электронной почты</w:t>
      </w:r>
      <w:r w:rsidRPr="009370F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: </w:t>
      </w:r>
      <w:hyperlink r:id="rId10" w:history="1"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val="en-US" w:eastAsia="ru-RU"/>
          </w:rPr>
          <w:t>monitoring</w:t>
        </w:r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eastAsia="ru-RU"/>
          </w:rPr>
          <w:t>-</w:t>
        </w:r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val="en-US" w:eastAsia="ru-RU"/>
          </w:rPr>
          <w:t>moktu</w:t>
        </w:r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eastAsia="ru-RU"/>
          </w:rPr>
          <w:t>@</w:t>
        </w:r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val="en-US" w:eastAsia="ru-RU"/>
          </w:rPr>
          <w:t>mail</w:t>
        </w:r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eastAsia="ru-RU"/>
          </w:rPr>
          <w:t>.</w:t>
        </w:r>
        <w:r w:rsidRPr="00BC4EF6">
          <w:rPr>
            <w:rFonts w:ascii="Times New Roman" w:eastAsia="Times New Roman" w:hAnsi="Times New Roman" w:cs="Calibri"/>
            <w:b/>
            <w:sz w:val="24"/>
            <w:szCs w:val="24"/>
            <w:lang w:val="en-US" w:eastAsia="ru-RU"/>
          </w:rPr>
          <w:t>ru</w:t>
        </w:r>
      </w:hyperlink>
      <w:r w:rsidRPr="009370F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.</w:t>
      </w:r>
    </w:p>
    <w:p w:rsidR="009370F0" w:rsidRPr="009370F0" w:rsidRDefault="009370F0" w:rsidP="009370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4"/>
          <w:szCs w:val="24"/>
          <w:u w:val="single"/>
          <w:lang w:eastAsia="ru-RU"/>
        </w:rPr>
      </w:pPr>
    </w:p>
    <w:p w:rsidR="009370F0" w:rsidRPr="009370F0" w:rsidRDefault="009370F0" w:rsidP="009370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370F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Дата начала подачи заявок на участие в аукционе: </w:t>
      </w:r>
      <w:r w:rsidRPr="009370F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«10» октября 2017 года</w:t>
      </w:r>
      <w:r w:rsidRPr="009370F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9370F0">
        <w:rPr>
          <w:rFonts w:ascii="Times New Roman" w:eastAsia="Times New Roman" w:hAnsi="Times New Roman" w:cs="Calibri"/>
          <w:sz w:val="24"/>
          <w:szCs w:val="24"/>
          <w:lang w:eastAsia="ru-RU"/>
        </w:rPr>
        <w:br/>
        <w:t>09 часов 00 минут (время московское).</w:t>
      </w:r>
    </w:p>
    <w:p w:rsidR="009370F0" w:rsidRPr="009370F0" w:rsidRDefault="009370F0" w:rsidP="00937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0F0">
        <w:rPr>
          <w:rFonts w:ascii="Times New Roman" w:eastAsia="Calibri" w:hAnsi="Times New Roman" w:cs="Times New Roman"/>
          <w:sz w:val="24"/>
          <w:szCs w:val="24"/>
        </w:rPr>
        <w:t xml:space="preserve">Дата окончания подачи заявок на участие в аукционе: </w:t>
      </w:r>
      <w:r w:rsidRPr="009370F0">
        <w:rPr>
          <w:rFonts w:ascii="Times New Roman" w:eastAsia="Calibri" w:hAnsi="Times New Roman" w:cs="Times New Roman"/>
          <w:b/>
          <w:sz w:val="24"/>
          <w:szCs w:val="24"/>
        </w:rPr>
        <w:t>«09» ноября 2017 года</w:t>
      </w:r>
      <w:r w:rsidRPr="009370F0">
        <w:rPr>
          <w:rFonts w:ascii="Times New Roman" w:eastAsia="Calibri" w:hAnsi="Times New Roman" w:cs="Times New Roman"/>
          <w:sz w:val="24"/>
          <w:szCs w:val="24"/>
        </w:rPr>
        <w:br/>
        <w:t>10 часов 00 минут (время московское).</w:t>
      </w:r>
    </w:p>
    <w:p w:rsidR="00B615AE" w:rsidRPr="00BC4EF6" w:rsidRDefault="00B615AE" w:rsidP="00F70A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BC4EF6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BC4EF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BC4EF6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9370F0" w:rsidRPr="009370F0" w:rsidRDefault="009370F0" w:rsidP="009370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проведения аукциона </w:t>
      </w:r>
      <w:r w:rsidRPr="0093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«21» ноября 2017 года</w:t>
      </w:r>
      <w:r w:rsidRPr="0093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 часов 00 минут</w:t>
      </w:r>
      <w:r w:rsidRPr="0093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московское) по адресу: г. Москва, Варшавское шоссе, 39 А, 10 этаж, Ситуационный центр.  </w:t>
      </w:r>
    </w:p>
    <w:p w:rsidR="009370F0" w:rsidRPr="009370F0" w:rsidRDefault="009370F0" w:rsidP="009370F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0F0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Pr="009370F0">
        <w:rPr>
          <w:rFonts w:ascii="Times New Roman" w:eastAsia="Calibri" w:hAnsi="Times New Roman" w:cs="Times New Roman"/>
          <w:sz w:val="24"/>
          <w:szCs w:val="24"/>
        </w:rPr>
        <w:br/>
      </w:r>
      <w:r w:rsidRPr="009370F0">
        <w:rPr>
          <w:rFonts w:ascii="Times New Roman" w:eastAsia="Calibri" w:hAnsi="Times New Roman" w:cs="Times New Roman"/>
          <w:b/>
          <w:sz w:val="24"/>
          <w:szCs w:val="24"/>
        </w:rPr>
        <w:t>«21» ноября 2017 года</w:t>
      </w:r>
      <w:r w:rsidRPr="009370F0">
        <w:rPr>
          <w:rFonts w:ascii="Times New Roman" w:eastAsia="Calibri" w:hAnsi="Times New Roman" w:cs="Times New Roman"/>
          <w:sz w:val="24"/>
          <w:szCs w:val="24"/>
        </w:rPr>
        <w:t xml:space="preserve"> с 10:00 до 10:50 (время московское).</w:t>
      </w:r>
    </w:p>
    <w:p w:rsidR="0051053A" w:rsidRDefault="0051053A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852" w:rsidRPr="00DB7EE6" w:rsidRDefault="001D1852" w:rsidP="0020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1D1852" w:rsidRPr="00DB7EE6" w:rsidRDefault="001D1852" w:rsidP="001D1852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8.1. 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аукциона: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528"/>
        <w:gridCol w:w="1763"/>
        <w:gridCol w:w="1984"/>
        <w:gridCol w:w="1843"/>
      </w:tblGrid>
      <w:tr w:rsidR="007D0E60" w:rsidRPr="007D0E60" w:rsidTr="00254B2E">
        <w:trPr>
          <w:trHeight w:val="480"/>
          <w:jc w:val="center"/>
        </w:trPr>
        <w:tc>
          <w:tcPr>
            <w:tcW w:w="669" w:type="dxa"/>
            <w:shd w:val="clear" w:color="auto" w:fill="auto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528" w:type="dxa"/>
            <w:shd w:val="clear" w:color="auto" w:fill="auto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рыбоводного участка</w:t>
            </w:r>
          </w:p>
        </w:tc>
        <w:tc>
          <w:tcPr>
            <w:tcW w:w="1763" w:type="dxa"/>
            <w:shd w:val="clear" w:color="auto" w:fill="auto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цена, руб.</w:t>
            </w:r>
          </w:p>
        </w:tc>
        <w:tc>
          <w:tcPr>
            <w:tcW w:w="1984" w:type="dxa"/>
            <w:shd w:val="clear" w:color="auto" w:fill="auto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1843" w:type="dxa"/>
            <w:shd w:val="clear" w:color="auto" w:fill="auto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«Шаг аукциона», руб.</w:t>
            </w:r>
          </w:p>
        </w:tc>
      </w:tr>
      <w:tr w:rsidR="007D0E60" w:rsidRPr="007D0E60" w:rsidTr="00254B2E">
        <w:trPr>
          <w:trHeight w:val="303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3A25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Пруд, расположенный на ручье Подгорный в 3,5 км южнее </w:t>
            </w:r>
          </w:p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>с. Березовка Уваровского района,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7D0E60" w:rsidRPr="007D0E60" w:rsidTr="00254B2E">
        <w:trPr>
          <w:trHeight w:val="100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3A25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Пруд, расположенный на ручье Подгорный 2 км севернее                   </w:t>
            </w:r>
          </w:p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>г. Уварово Уваровского района,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</w:tr>
      <w:tr w:rsidR="007D0E60" w:rsidRPr="007D0E60" w:rsidTr="00254B2E">
        <w:trPr>
          <w:trHeight w:val="117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>Пруд, расположенный на реке Плата в 5 км к северу от д. Эртиль Токаревского района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172,80</w:t>
            </w:r>
          </w:p>
        </w:tc>
      </w:tr>
      <w:tr w:rsidR="007D0E60" w:rsidRPr="007D0E60" w:rsidTr="00254B2E">
        <w:trPr>
          <w:trHeight w:val="100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3A25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Водохранилище, расположенное </w:t>
            </w:r>
          </w:p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>на р. Алешня, западнее с. Зеленый Гай Мичуринского района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2560,00</w:t>
            </w:r>
          </w:p>
        </w:tc>
      </w:tr>
      <w:tr w:rsidR="007D0E60" w:rsidRPr="007D0E60" w:rsidTr="00254B2E">
        <w:trPr>
          <w:trHeight w:val="134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Пруд, расположенный на ручье Шевырляй в 36 квартале Рассказовского лесничества </w:t>
            </w: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Тамбовского лесхоза Рассказовского района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1120,00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</w:tr>
      <w:tr w:rsidR="007D0E60" w:rsidRPr="007D0E60" w:rsidTr="00254B2E">
        <w:trPr>
          <w:trHeight w:val="100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Пруд, расположенный на реке Ирка, на балке правая Першинская </w:t>
            </w:r>
          </w:p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sz w:val="20"/>
                <w:szCs w:val="20"/>
              </w:rPr>
              <w:t>1 км от села Куровщина Бондарского района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2272,00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227,20</w:t>
            </w:r>
          </w:p>
        </w:tc>
      </w:tr>
      <w:tr w:rsidR="007D0E60" w:rsidRPr="007D0E60" w:rsidTr="00254B2E">
        <w:trPr>
          <w:trHeight w:val="150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Пруд, расположенный у села Калиновка в Мучкапском районе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11302,40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5651,20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565,12</w:t>
            </w:r>
          </w:p>
        </w:tc>
      </w:tr>
      <w:tr w:rsidR="007D0E60" w:rsidRPr="007D0E60" w:rsidTr="00254B2E">
        <w:trPr>
          <w:trHeight w:val="95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Пруд, расположенный у села Верхнее Нащекино в Бондарском районе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54,40</w:t>
            </w:r>
          </w:p>
        </w:tc>
      </w:tr>
      <w:tr w:rsidR="007D0E60" w:rsidRPr="007D0E60" w:rsidTr="00254B2E">
        <w:trPr>
          <w:trHeight w:val="120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Часть реки Цна (правый берег), расположенного у села Горелое Тамбовского района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100,80</w:t>
            </w:r>
          </w:p>
        </w:tc>
      </w:tr>
      <w:tr w:rsidR="007D0E60" w:rsidRPr="007D0E60" w:rsidTr="00254B2E">
        <w:trPr>
          <w:trHeight w:val="95"/>
          <w:jc w:val="center"/>
        </w:trPr>
        <w:tc>
          <w:tcPr>
            <w:tcW w:w="669" w:type="dxa"/>
            <w:shd w:val="clear" w:color="auto" w:fill="auto"/>
            <w:noWrap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60" w:rsidRPr="007D0E60" w:rsidRDefault="007D0E60" w:rsidP="007D0E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0E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Часть реки Цна (левый берег), расположенного у села Горелое Тамбовского района Тамбовской области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D0E60" w:rsidRPr="007D0E60" w:rsidRDefault="007D0E60" w:rsidP="007D0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100,80</w:t>
            </w:r>
          </w:p>
        </w:tc>
      </w:tr>
    </w:tbl>
    <w:p w:rsidR="00131808" w:rsidRDefault="00131808" w:rsidP="0013180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52" w:rsidRPr="00DB7EE6" w:rsidRDefault="001D1852" w:rsidP="001D1852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 задатка:</w:t>
      </w:r>
    </w:p>
    <w:p w:rsidR="001D1852" w:rsidRPr="00DB7EE6" w:rsidRDefault="001D1852" w:rsidP="001D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аукционе.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УФК по г. Москве (Московско-Окское территориальное управление Федерального агентства по рыболовству)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л/с 05731873990 УФК по г. Москве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р/с 40302810045251000079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ОКТМО 45918000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D1852" w:rsidRPr="00DB7EE6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D1852" w:rsidRPr="00254B2E" w:rsidRDefault="001D1852" w:rsidP="001D185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54B2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1D1852" w:rsidRPr="00DB7EE6" w:rsidRDefault="001D1852" w:rsidP="001D18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Организатор аукциона </w:t>
      </w:r>
      <w:r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в аукционе; подписания протокола рассмотрения заявок об участии в аукционе, в случае не допущенному к участию в аукционе; подписания протокола аукциона участникам, не победившим в аукционе.</w:t>
      </w:r>
    </w:p>
    <w:p w:rsidR="001D1852" w:rsidRDefault="001D1852" w:rsidP="001D18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</w:t>
      </w:r>
      <w:r w:rsidR="00043A25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за предоставление рыбоводного участка.</w:t>
      </w:r>
    </w:p>
    <w:p w:rsidR="001D1852" w:rsidRPr="00DB7EE6" w:rsidRDefault="001D1852" w:rsidP="001D18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договора.</w:t>
      </w:r>
    </w:p>
    <w:p w:rsidR="001D1852" w:rsidRPr="00DB7EE6" w:rsidRDefault="001D1852" w:rsidP="001D1852">
      <w:pPr>
        <w:pStyle w:val="a8"/>
        <w:spacing w:before="0" w:beforeAutospacing="0" w:after="0" w:afterAutospacing="0"/>
        <w:ind w:firstLine="567"/>
        <w:jc w:val="both"/>
      </w:pPr>
      <w:r w:rsidRPr="00DB7EE6">
        <w:lastRenderedPageBreak/>
        <w:t>Победитель аукциона в течение 10 рабочих дней со дня</w:t>
      </w:r>
      <w:r w:rsidRPr="00DB7EE6">
        <w:rPr>
          <w:bCs/>
        </w:rPr>
        <w:t xml:space="preserve"> получения </w:t>
      </w:r>
      <w:r w:rsidRPr="00DB7EE6">
        <w:t xml:space="preserve">уведомления о размере необходимой платы за предоставление рыбоводного участка перечисляет ее </w:t>
      </w:r>
      <w:r w:rsidRPr="00DB7EE6">
        <w:rPr>
          <w:bCs/>
        </w:rPr>
        <w:t>по следующим реквизитам</w:t>
      </w:r>
      <w:r w:rsidRPr="00DB7EE6">
        <w:t>: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 Федерального агентства по рыболовству)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КБК 076 117 05010 01 6000 180</w:t>
      </w:r>
    </w:p>
    <w:p w:rsidR="001D1852" w:rsidRPr="00254B2E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4B2E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а) задаток победителя аукциона - в течение 3 рабочих дней со дня подписания протокола аукциона;</w:t>
      </w:r>
    </w:p>
    <w:p w:rsidR="001D1852" w:rsidRPr="00DB7EE6" w:rsidRDefault="001D1852" w:rsidP="001D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б) плата - в течение 3 рабочих дней со дня ее поступления на счет.</w:t>
      </w:r>
    </w:p>
    <w:p w:rsidR="001D1852" w:rsidRPr="00DB7EE6" w:rsidRDefault="001D1852" w:rsidP="001D185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852" w:rsidRPr="00DB7EE6" w:rsidRDefault="001D1852" w:rsidP="001D18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AC1EDE" w:rsidRDefault="00954276" w:rsidP="00AC1E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1ED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1D1852" w:rsidRPr="007A514E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AC1E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C1EDE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срок договора; местоположение и площадь рыбоводного участка; </w:t>
      </w:r>
      <w:r w:rsidRPr="00E161F9"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методикой, утвержденной Министерством сельского хозяйства Российской Федерации;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EDE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 сведения об объектах рыбоводной инфраструктуры; мероприятия, которые относятся к рыбохозяйственной мелиорации и осуществляются рыбоводным</w:t>
      </w:r>
      <w:r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Pr="00AC1EDE">
        <w:rPr>
          <w:rFonts w:ascii="Times New Roman" w:hAnsi="Times New Roman" w:cs="Times New Roman"/>
          <w:sz w:val="24"/>
          <w:szCs w:val="24"/>
        </w:rPr>
        <w:t>; обязательства рыбоводного хозяйства осуществлять мероприятия по охране окружающей среды, водных объектов и других природных ресурсов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C1EDE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аквакультуры; ответственность сторон </w:t>
      </w:r>
      <w:r>
        <w:rPr>
          <w:rFonts w:ascii="Times New Roman" w:hAnsi="Times New Roman" w:cs="Times New Roman"/>
          <w:sz w:val="24"/>
          <w:szCs w:val="24"/>
        </w:rPr>
        <w:t xml:space="preserve">приведены в Приложении </w:t>
      </w:r>
      <w:r w:rsidR="008D6D02">
        <w:rPr>
          <w:rFonts w:ascii="Times New Roman" w:hAnsi="Times New Roman" w:cs="Times New Roman"/>
          <w:sz w:val="24"/>
          <w:szCs w:val="24"/>
        </w:rPr>
        <w:t>№</w:t>
      </w:r>
      <w:r w:rsidR="00AC1EDE">
        <w:rPr>
          <w:rFonts w:ascii="Times New Roman" w:hAnsi="Times New Roman" w:cs="Times New Roman"/>
          <w:sz w:val="24"/>
          <w:szCs w:val="24"/>
        </w:rPr>
        <w:t xml:space="preserve"> </w:t>
      </w:r>
      <w:r w:rsidR="00380699">
        <w:rPr>
          <w:rFonts w:ascii="Times New Roman" w:hAnsi="Times New Roman" w:cs="Times New Roman"/>
          <w:sz w:val="24"/>
          <w:szCs w:val="24"/>
        </w:rPr>
        <w:t>3</w:t>
      </w:r>
      <w:r w:rsidR="00131808">
        <w:rPr>
          <w:rFonts w:ascii="Times New Roman" w:hAnsi="Times New Roman" w:cs="Times New Roman"/>
          <w:sz w:val="24"/>
          <w:szCs w:val="24"/>
        </w:rPr>
        <w:t>-</w:t>
      </w:r>
      <w:r w:rsidR="00B62823">
        <w:rPr>
          <w:rFonts w:ascii="Times New Roman" w:hAnsi="Times New Roman" w:cs="Times New Roman"/>
          <w:sz w:val="24"/>
          <w:szCs w:val="24"/>
        </w:rPr>
        <w:t>12</w:t>
      </w:r>
      <w:r w:rsidR="00131808">
        <w:rPr>
          <w:rFonts w:ascii="Times New Roman" w:hAnsi="Times New Roman" w:cs="Times New Roman"/>
          <w:sz w:val="24"/>
          <w:szCs w:val="24"/>
        </w:rPr>
        <w:t xml:space="preserve"> </w:t>
      </w:r>
      <w:r w:rsidR="00AC1EDE">
        <w:rPr>
          <w:rFonts w:ascii="Times New Roman" w:hAnsi="Times New Roman" w:cs="Times New Roman"/>
          <w:sz w:val="24"/>
          <w:szCs w:val="24"/>
        </w:rPr>
        <w:t xml:space="preserve"> к </w:t>
      </w:r>
      <w:r w:rsidR="00C65750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AC1EDE">
        <w:rPr>
          <w:rFonts w:ascii="Times New Roman" w:hAnsi="Times New Roman" w:cs="Times New Roman"/>
          <w:sz w:val="24"/>
          <w:szCs w:val="24"/>
        </w:rPr>
        <w:t>.</w:t>
      </w:r>
    </w:p>
    <w:p w:rsidR="00EA1AE0" w:rsidRDefault="00EA1AE0" w:rsidP="00C836F5">
      <w:pPr>
        <w:pStyle w:val="ConsPlusNormal"/>
        <w:ind w:firstLine="709"/>
        <w:jc w:val="both"/>
        <w:rPr>
          <w:sz w:val="20"/>
        </w:rPr>
      </w:pPr>
    </w:p>
    <w:p w:rsidR="007A0929" w:rsidRDefault="007A0929" w:rsidP="00C836F5">
      <w:pPr>
        <w:pStyle w:val="ConsPlusNormal"/>
        <w:ind w:firstLine="709"/>
        <w:jc w:val="both"/>
        <w:rPr>
          <w:sz w:val="20"/>
        </w:rPr>
      </w:pPr>
    </w:p>
    <w:p w:rsidR="006F2E11" w:rsidRPr="00A460CF" w:rsidRDefault="006F2E11" w:rsidP="00A460C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sectPr w:rsidR="006F2E11" w:rsidRPr="00A460CF" w:rsidSect="00981FCE">
      <w:headerReference w:type="default" r:id="rId11"/>
      <w:pgSz w:w="11906" w:h="16838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5A" w:rsidRDefault="001D4D5A" w:rsidP="008101A6">
      <w:pPr>
        <w:spacing w:after="0" w:line="240" w:lineRule="auto"/>
      </w:pPr>
      <w:r>
        <w:separator/>
      </w:r>
    </w:p>
  </w:endnote>
  <w:endnote w:type="continuationSeparator" w:id="0">
    <w:p w:rsidR="001D4D5A" w:rsidRDefault="001D4D5A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5A" w:rsidRDefault="001D4D5A" w:rsidP="008101A6">
      <w:pPr>
        <w:spacing w:after="0" w:line="240" w:lineRule="auto"/>
      </w:pPr>
      <w:r>
        <w:separator/>
      </w:r>
    </w:p>
  </w:footnote>
  <w:footnote w:type="continuationSeparator" w:id="0">
    <w:p w:rsidR="001D4D5A" w:rsidRDefault="001D4D5A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15"/>
      <w:docPartObj>
        <w:docPartGallery w:val="Page Numbers (Top of Page)"/>
        <w:docPartUnique/>
      </w:docPartObj>
    </w:sdtPr>
    <w:sdtEndPr/>
    <w:sdtContent>
      <w:p w:rsidR="008101A6" w:rsidRDefault="003C3E7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F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01A6" w:rsidRDefault="008101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AE0"/>
    <w:rsid w:val="00002437"/>
    <w:rsid w:val="00004602"/>
    <w:rsid w:val="00022A38"/>
    <w:rsid w:val="000269BC"/>
    <w:rsid w:val="000304D3"/>
    <w:rsid w:val="000314A6"/>
    <w:rsid w:val="00031FAB"/>
    <w:rsid w:val="00034EBD"/>
    <w:rsid w:val="000408D5"/>
    <w:rsid w:val="00043A25"/>
    <w:rsid w:val="00050BC0"/>
    <w:rsid w:val="00063D7E"/>
    <w:rsid w:val="00065F20"/>
    <w:rsid w:val="00065F7E"/>
    <w:rsid w:val="00066634"/>
    <w:rsid w:val="000706EB"/>
    <w:rsid w:val="00071309"/>
    <w:rsid w:val="00077F7F"/>
    <w:rsid w:val="00086D62"/>
    <w:rsid w:val="000911ED"/>
    <w:rsid w:val="000A5C2B"/>
    <w:rsid w:val="000C42C9"/>
    <w:rsid w:val="000D5262"/>
    <w:rsid w:val="000E0429"/>
    <w:rsid w:val="000F25B2"/>
    <w:rsid w:val="00106BEB"/>
    <w:rsid w:val="00110776"/>
    <w:rsid w:val="00120574"/>
    <w:rsid w:val="0012221B"/>
    <w:rsid w:val="00131808"/>
    <w:rsid w:val="00131CFD"/>
    <w:rsid w:val="0014281F"/>
    <w:rsid w:val="001455C8"/>
    <w:rsid w:val="0014571E"/>
    <w:rsid w:val="0014773D"/>
    <w:rsid w:val="00151343"/>
    <w:rsid w:val="001550EF"/>
    <w:rsid w:val="0015595A"/>
    <w:rsid w:val="00171B60"/>
    <w:rsid w:val="00183B6B"/>
    <w:rsid w:val="00196297"/>
    <w:rsid w:val="001B4C06"/>
    <w:rsid w:val="001B6E93"/>
    <w:rsid w:val="001C6AA9"/>
    <w:rsid w:val="001D1852"/>
    <w:rsid w:val="001D4D5A"/>
    <w:rsid w:val="00204434"/>
    <w:rsid w:val="00207FD2"/>
    <w:rsid w:val="00211468"/>
    <w:rsid w:val="002166DE"/>
    <w:rsid w:val="00240B76"/>
    <w:rsid w:val="00254B2E"/>
    <w:rsid w:val="00255C9E"/>
    <w:rsid w:val="00260C39"/>
    <w:rsid w:val="00261B8F"/>
    <w:rsid w:val="00271868"/>
    <w:rsid w:val="002770F7"/>
    <w:rsid w:val="00285103"/>
    <w:rsid w:val="00290DEC"/>
    <w:rsid w:val="002A19BC"/>
    <w:rsid w:val="002A2A3C"/>
    <w:rsid w:val="002A5D7B"/>
    <w:rsid w:val="002C5A1F"/>
    <w:rsid w:val="002C6661"/>
    <w:rsid w:val="002D7C9A"/>
    <w:rsid w:val="002E30DF"/>
    <w:rsid w:val="002E34E8"/>
    <w:rsid w:val="00301C46"/>
    <w:rsid w:val="0030603B"/>
    <w:rsid w:val="00312767"/>
    <w:rsid w:val="00320730"/>
    <w:rsid w:val="00335418"/>
    <w:rsid w:val="00366F11"/>
    <w:rsid w:val="003731D5"/>
    <w:rsid w:val="0037513C"/>
    <w:rsid w:val="00380699"/>
    <w:rsid w:val="00391A39"/>
    <w:rsid w:val="003C0C03"/>
    <w:rsid w:val="003C0EFB"/>
    <w:rsid w:val="003C2187"/>
    <w:rsid w:val="003C3E70"/>
    <w:rsid w:val="003D3800"/>
    <w:rsid w:val="003E15EB"/>
    <w:rsid w:val="003E6960"/>
    <w:rsid w:val="003E7B73"/>
    <w:rsid w:val="003F7F9C"/>
    <w:rsid w:val="00400DF4"/>
    <w:rsid w:val="00402186"/>
    <w:rsid w:val="00404AE1"/>
    <w:rsid w:val="004057FC"/>
    <w:rsid w:val="00416050"/>
    <w:rsid w:val="00433EE9"/>
    <w:rsid w:val="004417D3"/>
    <w:rsid w:val="00442390"/>
    <w:rsid w:val="0046400F"/>
    <w:rsid w:val="00465265"/>
    <w:rsid w:val="004716ED"/>
    <w:rsid w:val="00473CCB"/>
    <w:rsid w:val="004750AE"/>
    <w:rsid w:val="004766C1"/>
    <w:rsid w:val="00477673"/>
    <w:rsid w:val="0049269B"/>
    <w:rsid w:val="00496663"/>
    <w:rsid w:val="004A06B9"/>
    <w:rsid w:val="004A3490"/>
    <w:rsid w:val="004A5D87"/>
    <w:rsid w:val="004A7B72"/>
    <w:rsid w:val="004B35ED"/>
    <w:rsid w:val="004B371F"/>
    <w:rsid w:val="004B5297"/>
    <w:rsid w:val="004C338A"/>
    <w:rsid w:val="004D3CF5"/>
    <w:rsid w:val="004F1B9B"/>
    <w:rsid w:val="004F4244"/>
    <w:rsid w:val="00505D97"/>
    <w:rsid w:val="0051053A"/>
    <w:rsid w:val="00534B53"/>
    <w:rsid w:val="00575F2A"/>
    <w:rsid w:val="00583094"/>
    <w:rsid w:val="005A63B6"/>
    <w:rsid w:val="005B606E"/>
    <w:rsid w:val="005D18CB"/>
    <w:rsid w:val="005D7EF3"/>
    <w:rsid w:val="005F2E40"/>
    <w:rsid w:val="005F537C"/>
    <w:rsid w:val="0060400A"/>
    <w:rsid w:val="00614171"/>
    <w:rsid w:val="0061464E"/>
    <w:rsid w:val="00635A35"/>
    <w:rsid w:val="0064324B"/>
    <w:rsid w:val="00645D53"/>
    <w:rsid w:val="006516AB"/>
    <w:rsid w:val="006521AA"/>
    <w:rsid w:val="00663282"/>
    <w:rsid w:val="00665531"/>
    <w:rsid w:val="006667FA"/>
    <w:rsid w:val="0067500A"/>
    <w:rsid w:val="00686010"/>
    <w:rsid w:val="00694A3A"/>
    <w:rsid w:val="006A6C45"/>
    <w:rsid w:val="006A77B7"/>
    <w:rsid w:val="006B683D"/>
    <w:rsid w:val="006B6C34"/>
    <w:rsid w:val="006C1E2F"/>
    <w:rsid w:val="006C31AB"/>
    <w:rsid w:val="006C6972"/>
    <w:rsid w:val="006D1AAE"/>
    <w:rsid w:val="006D7B78"/>
    <w:rsid w:val="006E4420"/>
    <w:rsid w:val="006E71D6"/>
    <w:rsid w:val="006F2E11"/>
    <w:rsid w:val="00716488"/>
    <w:rsid w:val="007356A7"/>
    <w:rsid w:val="007358D9"/>
    <w:rsid w:val="00750C77"/>
    <w:rsid w:val="00752F8A"/>
    <w:rsid w:val="00754E34"/>
    <w:rsid w:val="00763B2A"/>
    <w:rsid w:val="00766F98"/>
    <w:rsid w:val="00772DD6"/>
    <w:rsid w:val="007757DA"/>
    <w:rsid w:val="007759EF"/>
    <w:rsid w:val="007774E6"/>
    <w:rsid w:val="00781A60"/>
    <w:rsid w:val="00783134"/>
    <w:rsid w:val="00783FBE"/>
    <w:rsid w:val="007913F1"/>
    <w:rsid w:val="007924FD"/>
    <w:rsid w:val="007A0929"/>
    <w:rsid w:val="007A514E"/>
    <w:rsid w:val="007C120B"/>
    <w:rsid w:val="007C1A29"/>
    <w:rsid w:val="007D0E60"/>
    <w:rsid w:val="007D5B96"/>
    <w:rsid w:val="007D71D3"/>
    <w:rsid w:val="007E452A"/>
    <w:rsid w:val="007F20A3"/>
    <w:rsid w:val="007F39A9"/>
    <w:rsid w:val="00803EAB"/>
    <w:rsid w:val="00804A91"/>
    <w:rsid w:val="008101A6"/>
    <w:rsid w:val="00824E08"/>
    <w:rsid w:val="00832FEF"/>
    <w:rsid w:val="008371C9"/>
    <w:rsid w:val="00850665"/>
    <w:rsid w:val="008737EE"/>
    <w:rsid w:val="00876B21"/>
    <w:rsid w:val="00883E0C"/>
    <w:rsid w:val="00895EB0"/>
    <w:rsid w:val="008A1FF8"/>
    <w:rsid w:val="008A7128"/>
    <w:rsid w:val="008A7381"/>
    <w:rsid w:val="008B0ADA"/>
    <w:rsid w:val="008B3141"/>
    <w:rsid w:val="008B764A"/>
    <w:rsid w:val="008C0135"/>
    <w:rsid w:val="008D5B0A"/>
    <w:rsid w:val="008D6D02"/>
    <w:rsid w:val="008D79A3"/>
    <w:rsid w:val="008E063A"/>
    <w:rsid w:val="008E78BB"/>
    <w:rsid w:val="008F175E"/>
    <w:rsid w:val="008F36FB"/>
    <w:rsid w:val="008F52F1"/>
    <w:rsid w:val="00901544"/>
    <w:rsid w:val="009136C2"/>
    <w:rsid w:val="009370F0"/>
    <w:rsid w:val="0094449D"/>
    <w:rsid w:val="00945E31"/>
    <w:rsid w:val="009478CF"/>
    <w:rsid w:val="009523AE"/>
    <w:rsid w:val="00954276"/>
    <w:rsid w:val="009613D1"/>
    <w:rsid w:val="00963599"/>
    <w:rsid w:val="00970577"/>
    <w:rsid w:val="009752D3"/>
    <w:rsid w:val="0098038E"/>
    <w:rsid w:val="00981790"/>
    <w:rsid w:val="00981FCE"/>
    <w:rsid w:val="00985FCE"/>
    <w:rsid w:val="009B0250"/>
    <w:rsid w:val="009B5973"/>
    <w:rsid w:val="009D6C85"/>
    <w:rsid w:val="009E7A61"/>
    <w:rsid w:val="009F3AC0"/>
    <w:rsid w:val="00A008DC"/>
    <w:rsid w:val="00A150A4"/>
    <w:rsid w:val="00A24B70"/>
    <w:rsid w:val="00A308A1"/>
    <w:rsid w:val="00A377D2"/>
    <w:rsid w:val="00A40165"/>
    <w:rsid w:val="00A42079"/>
    <w:rsid w:val="00A45651"/>
    <w:rsid w:val="00A460CF"/>
    <w:rsid w:val="00A5112F"/>
    <w:rsid w:val="00A62BAD"/>
    <w:rsid w:val="00A66175"/>
    <w:rsid w:val="00A6690F"/>
    <w:rsid w:val="00A72363"/>
    <w:rsid w:val="00A74570"/>
    <w:rsid w:val="00A803EE"/>
    <w:rsid w:val="00A8410A"/>
    <w:rsid w:val="00A85706"/>
    <w:rsid w:val="00A92FF4"/>
    <w:rsid w:val="00A93A4B"/>
    <w:rsid w:val="00AB16CF"/>
    <w:rsid w:val="00AC0B6C"/>
    <w:rsid w:val="00AC1EDE"/>
    <w:rsid w:val="00AF0D25"/>
    <w:rsid w:val="00AF23C6"/>
    <w:rsid w:val="00AF60B1"/>
    <w:rsid w:val="00B01FEB"/>
    <w:rsid w:val="00B41E04"/>
    <w:rsid w:val="00B475F3"/>
    <w:rsid w:val="00B615AE"/>
    <w:rsid w:val="00B62823"/>
    <w:rsid w:val="00B66650"/>
    <w:rsid w:val="00B73107"/>
    <w:rsid w:val="00B77935"/>
    <w:rsid w:val="00B82AA1"/>
    <w:rsid w:val="00B847D4"/>
    <w:rsid w:val="00B878AB"/>
    <w:rsid w:val="00B97E42"/>
    <w:rsid w:val="00BB4560"/>
    <w:rsid w:val="00BB50E0"/>
    <w:rsid w:val="00BC4EF6"/>
    <w:rsid w:val="00BF6C0F"/>
    <w:rsid w:val="00C117DE"/>
    <w:rsid w:val="00C14B9A"/>
    <w:rsid w:val="00C24B6E"/>
    <w:rsid w:val="00C2655A"/>
    <w:rsid w:val="00C4030C"/>
    <w:rsid w:val="00C406F3"/>
    <w:rsid w:val="00C445B0"/>
    <w:rsid w:val="00C53582"/>
    <w:rsid w:val="00C56D7E"/>
    <w:rsid w:val="00C57770"/>
    <w:rsid w:val="00C626C2"/>
    <w:rsid w:val="00C65750"/>
    <w:rsid w:val="00C823F3"/>
    <w:rsid w:val="00C836F5"/>
    <w:rsid w:val="00CB1B99"/>
    <w:rsid w:val="00CB31C4"/>
    <w:rsid w:val="00CB60B7"/>
    <w:rsid w:val="00CB7706"/>
    <w:rsid w:val="00CC23B9"/>
    <w:rsid w:val="00CD29F6"/>
    <w:rsid w:val="00CF2A72"/>
    <w:rsid w:val="00CF48EA"/>
    <w:rsid w:val="00D04866"/>
    <w:rsid w:val="00D233D6"/>
    <w:rsid w:val="00D25AF3"/>
    <w:rsid w:val="00D27C2F"/>
    <w:rsid w:val="00D44149"/>
    <w:rsid w:val="00D524E7"/>
    <w:rsid w:val="00D65DCD"/>
    <w:rsid w:val="00D669BA"/>
    <w:rsid w:val="00D81464"/>
    <w:rsid w:val="00D82DB1"/>
    <w:rsid w:val="00D879E5"/>
    <w:rsid w:val="00D91149"/>
    <w:rsid w:val="00DB1E5A"/>
    <w:rsid w:val="00DB252D"/>
    <w:rsid w:val="00DB603D"/>
    <w:rsid w:val="00DC2F7A"/>
    <w:rsid w:val="00DD0D41"/>
    <w:rsid w:val="00DE6A4F"/>
    <w:rsid w:val="00DE7DA9"/>
    <w:rsid w:val="00E05A4F"/>
    <w:rsid w:val="00E30C39"/>
    <w:rsid w:val="00E317A5"/>
    <w:rsid w:val="00E318F4"/>
    <w:rsid w:val="00E44BD9"/>
    <w:rsid w:val="00E51D00"/>
    <w:rsid w:val="00E51F35"/>
    <w:rsid w:val="00E55699"/>
    <w:rsid w:val="00E6286F"/>
    <w:rsid w:val="00E84192"/>
    <w:rsid w:val="00E90119"/>
    <w:rsid w:val="00E96C17"/>
    <w:rsid w:val="00EA0197"/>
    <w:rsid w:val="00EA1AE0"/>
    <w:rsid w:val="00EA1CBA"/>
    <w:rsid w:val="00EA21D5"/>
    <w:rsid w:val="00EA5F1C"/>
    <w:rsid w:val="00EF6BB3"/>
    <w:rsid w:val="00F07146"/>
    <w:rsid w:val="00F519FC"/>
    <w:rsid w:val="00F54768"/>
    <w:rsid w:val="00F70AFE"/>
    <w:rsid w:val="00FA0103"/>
    <w:rsid w:val="00FA3DBE"/>
    <w:rsid w:val="00FB06EE"/>
    <w:rsid w:val="00FC083E"/>
    <w:rsid w:val="00FC5786"/>
    <w:rsid w:val="00FE6DE1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semiHidden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A3CF-F27F-4680-86BE-54D7B145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Ивашкина Елена</cp:lastModifiedBy>
  <cp:revision>74</cp:revision>
  <cp:lastPrinted>2016-08-18T12:08:00Z</cp:lastPrinted>
  <dcterms:created xsi:type="dcterms:W3CDTF">2016-05-26T06:17:00Z</dcterms:created>
  <dcterms:modified xsi:type="dcterms:W3CDTF">2017-10-09T06:11:00Z</dcterms:modified>
</cp:coreProperties>
</file>