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7DAE">
        <w:rPr>
          <w:rFonts w:ascii="Times New Roman" w:hAnsi="Times New Roman" w:cs="Times New Roman"/>
          <w:b/>
          <w:bCs/>
          <w:sz w:val="28"/>
          <w:szCs w:val="24"/>
        </w:rPr>
        <w:t>Образец оформления заявки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7DAE">
        <w:rPr>
          <w:rFonts w:ascii="Times New Roman" w:hAnsi="Times New Roman" w:cs="Times New Roman"/>
          <w:b/>
          <w:bCs/>
          <w:sz w:val="28"/>
          <w:szCs w:val="24"/>
        </w:rPr>
        <w:t>на участие в аукционе для юридического лица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>В комиссию организатора аукциона</w:t>
      </w: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FA22B8" w:rsidRPr="00737DAE" w:rsidRDefault="009A609A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</w:t>
      </w:r>
      <w:r w:rsidR="008C1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2B8" w:rsidRPr="00737DAE">
        <w:rPr>
          <w:rFonts w:ascii="Times New Roman" w:hAnsi="Times New Roman" w:cs="Times New Roman"/>
          <w:bCs/>
          <w:sz w:val="24"/>
          <w:szCs w:val="24"/>
        </w:rPr>
        <w:t>участи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FA22B8" w:rsidRPr="00737DAE">
        <w:rPr>
          <w:rFonts w:ascii="Times New Roman" w:hAnsi="Times New Roman" w:cs="Times New Roman"/>
          <w:bCs/>
          <w:sz w:val="24"/>
          <w:szCs w:val="24"/>
        </w:rPr>
        <w:t xml:space="preserve"> в аукционе на право заключения договора</w:t>
      </w:r>
    </w:p>
    <w:p w:rsidR="00AD30FC" w:rsidRPr="00AD30FC" w:rsidRDefault="00FA22B8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  <w:r w:rsidR="00AD30FC">
        <w:rPr>
          <w:rFonts w:ascii="Times New Roman" w:hAnsi="Times New Roman" w:cs="Times New Roman"/>
          <w:bCs/>
          <w:sz w:val="24"/>
          <w:szCs w:val="24"/>
        </w:rPr>
        <w:t xml:space="preserve">, расположенным </w:t>
      </w:r>
      <w:r w:rsidR="00AD30FC" w:rsidRPr="00AD30FC">
        <w:rPr>
          <w:rFonts w:ascii="Times New Roman" w:hAnsi="Times New Roman" w:cs="Times New Roman"/>
          <w:bCs/>
          <w:sz w:val="24"/>
          <w:szCs w:val="24"/>
        </w:rPr>
        <w:t xml:space="preserve">на водных объектах и (или) их частях, </w:t>
      </w:r>
    </w:p>
    <w:p w:rsidR="00FA22B8" w:rsidRPr="00737DAE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0FC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 xml:space="preserve">а территории </w:t>
      </w:r>
      <w:r w:rsidR="002A5C44">
        <w:rPr>
          <w:rFonts w:ascii="Times New Roman" w:hAnsi="Times New Roman" w:cs="Times New Roman"/>
          <w:bCs/>
          <w:sz w:val="24"/>
          <w:szCs w:val="24"/>
        </w:rPr>
        <w:t>Московской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области, для осуществления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0FC">
        <w:rPr>
          <w:rFonts w:ascii="Times New Roman" w:hAnsi="Times New Roman" w:cs="Times New Roman"/>
          <w:bCs/>
          <w:sz w:val="24"/>
          <w:szCs w:val="24"/>
        </w:rPr>
        <w:t>(рыбоводства)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C46289" w:rsidRDefault="00FA22B8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628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 случае изменения заявки:</w:t>
      </w:r>
      <w:r w:rsidRPr="00C462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46289">
        <w:rPr>
          <w:rFonts w:ascii="Times New Roman" w:hAnsi="Times New Roman"/>
          <w:color w:val="000000" w:themeColor="text1"/>
          <w:sz w:val="24"/>
          <w:szCs w:val="24"/>
        </w:rPr>
        <w:t xml:space="preserve">Изменение заявки </w:t>
      </w:r>
      <w:r w:rsidRPr="00C4628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</w:t>
      </w:r>
      <w:r w:rsidRPr="00C46289">
        <w:rPr>
          <w:rFonts w:ascii="Times New Roman" w:hAnsi="Times New Roman" w:cs="Times New Roman"/>
          <w:bCs/>
          <w:sz w:val="24"/>
          <w:szCs w:val="24"/>
        </w:rPr>
        <w:t>участи</w:t>
      </w:r>
      <w:r w:rsidR="009A609A" w:rsidRPr="00C46289">
        <w:rPr>
          <w:rFonts w:ascii="Times New Roman" w:hAnsi="Times New Roman" w:cs="Times New Roman"/>
          <w:bCs/>
          <w:sz w:val="24"/>
          <w:szCs w:val="24"/>
        </w:rPr>
        <w:t>е</w:t>
      </w:r>
      <w:r w:rsidRPr="00C46289">
        <w:rPr>
          <w:rFonts w:ascii="Times New Roman" w:hAnsi="Times New Roman" w:cs="Times New Roman"/>
          <w:bCs/>
          <w:sz w:val="24"/>
          <w:szCs w:val="24"/>
        </w:rPr>
        <w:t xml:space="preserve"> в аукционе на право заключения договора пользования рыбоводным участком</w:t>
      </w:r>
      <w:r w:rsidR="00AD30FC" w:rsidRPr="00C46289">
        <w:rPr>
          <w:rFonts w:ascii="Times New Roman" w:hAnsi="Times New Roman" w:cs="Times New Roman"/>
          <w:bCs/>
          <w:sz w:val="24"/>
          <w:szCs w:val="24"/>
        </w:rPr>
        <w:t xml:space="preserve">, расположенным на водных объектах и (или) их частях, на территории </w:t>
      </w:r>
      <w:r w:rsidR="002A5C44" w:rsidRPr="00C46289">
        <w:rPr>
          <w:rFonts w:ascii="Times New Roman" w:hAnsi="Times New Roman" w:cs="Times New Roman"/>
          <w:bCs/>
          <w:sz w:val="24"/>
          <w:szCs w:val="24"/>
        </w:rPr>
        <w:t>Московской</w:t>
      </w:r>
      <w:r w:rsidR="00AD30FC" w:rsidRPr="00C46289">
        <w:rPr>
          <w:rFonts w:ascii="Times New Roman" w:hAnsi="Times New Roman" w:cs="Times New Roman"/>
          <w:bCs/>
          <w:sz w:val="24"/>
          <w:szCs w:val="24"/>
        </w:rPr>
        <w:t xml:space="preserve"> области, для осуществления </w:t>
      </w:r>
      <w:proofErr w:type="spellStart"/>
      <w:r w:rsidR="00AD30FC" w:rsidRPr="00C46289"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 w:rsidR="00AD30FC" w:rsidRPr="00C46289">
        <w:rPr>
          <w:rFonts w:ascii="Times New Roman" w:hAnsi="Times New Roman" w:cs="Times New Roman"/>
          <w:bCs/>
          <w:sz w:val="24"/>
          <w:szCs w:val="24"/>
        </w:rPr>
        <w:t xml:space="preserve"> (рыбоводства)</w:t>
      </w:r>
      <w:r w:rsidRPr="00C462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№__________________________________ от «__»</w:t>
      </w:r>
      <w:r w:rsidR="00AE2D27"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37DAE">
        <w:rPr>
          <w:rFonts w:ascii="Times New Roman" w:hAnsi="Times New Roman"/>
          <w:color w:val="000000" w:themeColor="text1"/>
          <w:sz w:val="24"/>
          <w:szCs w:val="24"/>
        </w:rPr>
        <w:t>___________20__ г.</w:t>
      </w:r>
    </w:p>
    <w:p w:rsidR="00FA22B8" w:rsidRPr="00BD0A3E" w:rsidRDefault="00FA22B8" w:rsidP="00FA22B8">
      <w:pPr>
        <w:keepNext/>
        <w:widowControl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BD0A3E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</w:t>
      </w:r>
      <w:r w:rsidR="00BD0A3E">
        <w:rPr>
          <w:rFonts w:ascii="Times New Roman" w:hAnsi="Times New Roman"/>
          <w:color w:val="000000" w:themeColor="text1"/>
          <w:sz w:val="16"/>
          <w:szCs w:val="16"/>
        </w:rPr>
        <w:t xml:space="preserve">          </w:t>
      </w:r>
      <w:r w:rsidRPr="00BD0A3E">
        <w:rPr>
          <w:rFonts w:ascii="Times New Roman" w:hAnsi="Times New Roman"/>
          <w:color w:val="000000" w:themeColor="text1"/>
          <w:sz w:val="16"/>
          <w:szCs w:val="16"/>
        </w:rPr>
        <w:t xml:space="preserve">  (регистрационный номер заявки)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Лот №_______________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Полное наименование юридического лица: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9A609A" w:rsidRPr="00737DAE" w:rsidRDefault="009A609A" w:rsidP="009A609A">
      <w:pPr>
        <w:pStyle w:val="11"/>
        <w:keepNext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Pr="00737DAE">
        <w:rPr>
          <w:sz w:val="24"/>
          <w:szCs w:val="24"/>
        </w:rPr>
        <w:t>окращенное наименование юридического лица:</w:t>
      </w:r>
    </w:p>
    <w:p w:rsidR="009A609A" w:rsidRDefault="009A609A" w:rsidP="009A609A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Основной государственный регистрационный номер: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Место нахождения: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Телефон: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Идентификационный номер налогоплательщика: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 xml:space="preserve">Реквизиты банковского счета: 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BD0A3E" w:rsidRPr="00737DAE" w:rsidRDefault="00BD0A3E" w:rsidP="00BD0A3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7DAE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BD0A3E" w:rsidRPr="00BD0A3E" w:rsidRDefault="00BD0A3E" w:rsidP="00BD0A3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A3E">
        <w:rPr>
          <w:rFonts w:ascii="Times New Roman" w:hAnsi="Times New Roman" w:cs="Times New Roman"/>
          <w:sz w:val="24"/>
          <w:szCs w:val="24"/>
        </w:rPr>
        <w:t>1)</w:t>
      </w:r>
      <w:r w:rsidRPr="00BD0A3E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</w:t>
      </w:r>
      <w:r w:rsidRPr="00BD0A3E">
        <w:rPr>
          <w:rFonts w:ascii="Times New Roman" w:hAnsi="Times New Roman" w:cs="Times New Roman"/>
        </w:rPr>
        <w:t>____________________________________</w:t>
      </w:r>
    </w:p>
    <w:p w:rsidR="00BD0A3E" w:rsidRPr="00BD0A3E" w:rsidRDefault="00BD0A3E" w:rsidP="00BD0A3E">
      <w:pPr>
        <w:pStyle w:val="a3"/>
        <w:keepNext/>
        <w:widowControl w:val="0"/>
        <w:ind w:left="0"/>
        <w:jc w:val="center"/>
        <w:rPr>
          <w:sz w:val="16"/>
          <w:szCs w:val="16"/>
        </w:rPr>
      </w:pPr>
      <w:r w:rsidRPr="00BD0A3E">
        <w:rPr>
          <w:sz w:val="16"/>
          <w:szCs w:val="16"/>
        </w:rPr>
        <w:t>(документ, подтверждающий внесение заявителем задатка)</w:t>
      </w:r>
    </w:p>
    <w:p w:rsidR="00BD0A3E" w:rsidRPr="00BD0A3E" w:rsidRDefault="00BD0A3E" w:rsidP="00BD0A3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A3E">
        <w:rPr>
          <w:rFonts w:ascii="Times New Roman" w:hAnsi="Times New Roman" w:cs="Times New Roman"/>
          <w:sz w:val="24"/>
          <w:szCs w:val="24"/>
        </w:rPr>
        <w:t>2)</w:t>
      </w:r>
      <w:r w:rsidRPr="00BD0A3E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</w:t>
      </w:r>
      <w:r w:rsidRPr="00BD0A3E">
        <w:rPr>
          <w:rFonts w:ascii="Times New Roman" w:hAnsi="Times New Roman" w:cs="Times New Roman"/>
        </w:rPr>
        <w:t>______________________________________</w:t>
      </w:r>
    </w:p>
    <w:p w:rsidR="00BD0A3E" w:rsidRPr="00BD0A3E" w:rsidRDefault="00BD0A3E" w:rsidP="00BD0A3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D0A3E">
        <w:rPr>
          <w:rFonts w:ascii="Times New Roman" w:hAnsi="Times New Roman" w:cs="Times New Roman"/>
          <w:sz w:val="16"/>
          <w:szCs w:val="16"/>
        </w:rPr>
        <w:t xml:space="preserve">                        (документ, подтверждающий полномочия лица на осуществление действий от имени заявителя (в случае необходимости)</w:t>
      </w:r>
    </w:p>
    <w:p w:rsidR="00BD0A3E" w:rsidRPr="00BD0A3E" w:rsidRDefault="00BD0A3E" w:rsidP="00BD0A3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A3E">
        <w:rPr>
          <w:rFonts w:ascii="Times New Roman" w:hAnsi="Times New Roman" w:cs="Times New Roman"/>
          <w:sz w:val="24"/>
          <w:szCs w:val="24"/>
        </w:rPr>
        <w:t>3)</w:t>
      </w:r>
      <w:r w:rsidRPr="00BD0A3E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</w:t>
      </w:r>
      <w:r w:rsidRPr="00BD0A3E">
        <w:rPr>
          <w:rFonts w:ascii="Times New Roman" w:hAnsi="Times New Roman" w:cs="Times New Roman"/>
        </w:rPr>
        <w:t>_________________________________________________</w:t>
      </w:r>
    </w:p>
    <w:p w:rsidR="00BD0A3E" w:rsidRPr="00BD0A3E" w:rsidRDefault="00BD0A3E" w:rsidP="00BD0A3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BD0A3E">
        <w:rPr>
          <w:rFonts w:ascii="Times New Roman" w:hAnsi="Times New Roman" w:cs="Times New Roman"/>
          <w:sz w:val="16"/>
          <w:szCs w:val="16"/>
        </w:rPr>
        <w:t>документы, предоставленные заявителем по собственной инициативе (выписка из Единого государств</w:t>
      </w:r>
      <w:r>
        <w:rPr>
          <w:rFonts w:ascii="Times New Roman" w:hAnsi="Times New Roman" w:cs="Times New Roman"/>
          <w:sz w:val="16"/>
          <w:szCs w:val="16"/>
        </w:rPr>
        <w:t xml:space="preserve">енного реестра юридических лиц, </w:t>
      </w:r>
      <w:r w:rsidRPr="00BD0A3E">
        <w:rPr>
          <w:rFonts w:ascii="Times New Roman" w:hAnsi="Times New Roman" w:cs="Times New Roman"/>
          <w:sz w:val="16"/>
          <w:szCs w:val="16"/>
        </w:rPr>
        <w:t>сведения о ранее заключенных договорах пользования рыбоводными участками и (или) договорах о предоставлении рыбопромысловых участков для осуще</w:t>
      </w:r>
      <w:r>
        <w:rPr>
          <w:rFonts w:ascii="Times New Roman" w:hAnsi="Times New Roman" w:cs="Times New Roman"/>
          <w:sz w:val="16"/>
          <w:szCs w:val="16"/>
        </w:rPr>
        <w:t>ствления товарного рыбоводства)</w:t>
      </w:r>
    </w:p>
    <w:p w:rsidR="00FA22B8" w:rsidRPr="00737DAE" w:rsidRDefault="00FA22B8" w:rsidP="00FA22B8">
      <w:pPr>
        <w:pStyle w:val="11"/>
        <w:keepNext/>
        <w:widowControl w:val="0"/>
        <w:tabs>
          <w:tab w:val="left" w:pos="3706"/>
        </w:tabs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Заявитель: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  <w:t>______________________________________________/ ____________/</w:t>
      </w:r>
    </w:p>
    <w:p w:rsidR="00FA22B8" w:rsidRPr="00737DAE" w:rsidRDefault="00FA22B8" w:rsidP="00FA22B8">
      <w:pPr>
        <w:pStyle w:val="11"/>
        <w:keepNext/>
        <w:widowControl w:val="0"/>
        <w:jc w:val="both"/>
      </w:pPr>
      <w:r w:rsidRPr="00737DAE">
        <w:t xml:space="preserve">                                    (должность заявителя, Ф.И.О)              </w:t>
      </w:r>
      <w:r w:rsidRPr="00737DAE">
        <w:tab/>
        <w:t xml:space="preserve">                </w:t>
      </w:r>
      <w:proofErr w:type="gramStart"/>
      <w:r w:rsidRPr="00737DAE">
        <w:t xml:space="preserve">   (</w:t>
      </w:r>
      <w:proofErr w:type="gramEnd"/>
      <w:r w:rsidRPr="00737DAE">
        <w:t>подпись)</w:t>
      </w:r>
    </w:p>
    <w:p w:rsidR="00FA22B8" w:rsidRPr="00737DAE" w:rsidRDefault="00FA22B8" w:rsidP="00FA22B8">
      <w:pPr>
        <w:pStyle w:val="11"/>
        <w:keepNext/>
        <w:widowControl w:val="0"/>
        <w:rPr>
          <w:sz w:val="24"/>
          <w:szCs w:val="24"/>
        </w:rPr>
      </w:pPr>
      <w:r w:rsidRPr="00737DAE">
        <w:rPr>
          <w:sz w:val="24"/>
          <w:szCs w:val="24"/>
        </w:rPr>
        <w:t>«___» ___________ 20__ г.                                                                   М.П.</w:t>
      </w:r>
    </w:p>
    <w:p w:rsidR="00E33BFD" w:rsidRPr="00737DAE" w:rsidRDefault="00E33BFD"/>
    <w:p w:rsidR="00FA22B8" w:rsidRPr="00737DAE" w:rsidRDefault="00FA22B8"/>
    <w:p w:rsidR="00FA22B8" w:rsidRPr="00737DAE" w:rsidRDefault="00FA22B8"/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Образец оформления заявки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AE">
        <w:rPr>
          <w:rFonts w:ascii="Times New Roman" w:hAnsi="Times New Roman" w:cs="Times New Roman"/>
          <w:b/>
          <w:bCs/>
          <w:sz w:val="28"/>
          <w:szCs w:val="28"/>
        </w:rPr>
        <w:t>на участие в аукционе для индивидуального предпринимателя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>В комиссию организатора аукциона</w:t>
      </w: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D30FC" w:rsidRPr="00AD30FC" w:rsidRDefault="009A609A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</w:t>
      </w:r>
      <w:r w:rsidR="00AD30FC" w:rsidRPr="00AD30FC">
        <w:rPr>
          <w:rFonts w:ascii="Times New Roman" w:hAnsi="Times New Roman" w:cs="Times New Roman"/>
          <w:bCs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AD30FC" w:rsidRPr="00AD30FC">
        <w:rPr>
          <w:rFonts w:ascii="Times New Roman" w:hAnsi="Times New Roman" w:cs="Times New Roman"/>
          <w:bCs/>
          <w:sz w:val="24"/>
          <w:szCs w:val="24"/>
        </w:rPr>
        <w:t xml:space="preserve"> в аукционе на право заключения договора</w:t>
      </w:r>
    </w:p>
    <w:p w:rsidR="00AD30FC" w:rsidRPr="00AD30FC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0FC">
        <w:rPr>
          <w:rFonts w:ascii="Times New Roman" w:hAnsi="Times New Roman" w:cs="Times New Roman"/>
          <w:bCs/>
          <w:sz w:val="24"/>
          <w:szCs w:val="24"/>
        </w:rPr>
        <w:t xml:space="preserve">пользования рыбоводным участком, расположенным на водных объектах и (или) их частях, </w:t>
      </w:r>
    </w:p>
    <w:p w:rsidR="00AD30FC" w:rsidRPr="00AD30FC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0FC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r w:rsidR="002A5C44">
        <w:rPr>
          <w:rFonts w:ascii="Times New Roman" w:hAnsi="Times New Roman" w:cs="Times New Roman"/>
          <w:bCs/>
          <w:sz w:val="24"/>
          <w:szCs w:val="24"/>
        </w:rPr>
        <w:t>Московской</w:t>
      </w:r>
      <w:r w:rsidRPr="00AD30FC">
        <w:rPr>
          <w:rFonts w:ascii="Times New Roman" w:hAnsi="Times New Roman" w:cs="Times New Roman"/>
          <w:bCs/>
          <w:sz w:val="24"/>
          <w:szCs w:val="24"/>
        </w:rPr>
        <w:t xml:space="preserve"> области, для осуществления </w:t>
      </w:r>
      <w:proofErr w:type="spellStart"/>
      <w:r w:rsidRPr="00AD30FC"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 w:rsidRPr="00AD30FC">
        <w:rPr>
          <w:rFonts w:ascii="Times New Roman" w:hAnsi="Times New Roman" w:cs="Times New Roman"/>
          <w:bCs/>
          <w:sz w:val="24"/>
          <w:szCs w:val="24"/>
        </w:rPr>
        <w:t xml:space="preserve"> (рыбоводства)</w:t>
      </w:r>
    </w:p>
    <w:p w:rsidR="00AD30FC" w:rsidRPr="00AD30FC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D30FC" w:rsidRPr="00AD30FC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6289">
        <w:rPr>
          <w:rFonts w:ascii="Times New Roman" w:hAnsi="Times New Roman" w:cs="Times New Roman"/>
          <w:b/>
          <w:bCs/>
          <w:sz w:val="24"/>
          <w:szCs w:val="24"/>
          <w:u w:val="single"/>
        </w:rPr>
        <w:t>В случае изменения заявки:</w:t>
      </w:r>
      <w:r w:rsidRPr="00C462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0FC">
        <w:rPr>
          <w:rFonts w:ascii="Times New Roman" w:hAnsi="Times New Roman" w:cs="Times New Roman"/>
          <w:bCs/>
          <w:sz w:val="24"/>
          <w:szCs w:val="24"/>
        </w:rPr>
        <w:t>Изменение заявки на участи</w:t>
      </w:r>
      <w:r w:rsidR="009A609A">
        <w:rPr>
          <w:rFonts w:ascii="Times New Roman" w:hAnsi="Times New Roman" w:cs="Times New Roman"/>
          <w:bCs/>
          <w:sz w:val="24"/>
          <w:szCs w:val="24"/>
        </w:rPr>
        <w:t>е</w:t>
      </w:r>
      <w:r w:rsidRPr="00AD30FC">
        <w:rPr>
          <w:rFonts w:ascii="Times New Roman" w:hAnsi="Times New Roman" w:cs="Times New Roman"/>
          <w:bCs/>
          <w:sz w:val="24"/>
          <w:szCs w:val="24"/>
        </w:rPr>
        <w:t xml:space="preserve"> в аукционе на право заключения договора пользования рыбоводным участком, расположенным на водных объектах и (или) их частях, на территории </w:t>
      </w:r>
      <w:r w:rsidR="002A5C44">
        <w:rPr>
          <w:rFonts w:ascii="Times New Roman" w:hAnsi="Times New Roman" w:cs="Times New Roman"/>
          <w:bCs/>
          <w:sz w:val="24"/>
          <w:szCs w:val="24"/>
        </w:rPr>
        <w:t>Московской</w:t>
      </w:r>
      <w:r w:rsidRPr="00AD30FC">
        <w:rPr>
          <w:rFonts w:ascii="Times New Roman" w:hAnsi="Times New Roman" w:cs="Times New Roman"/>
          <w:bCs/>
          <w:sz w:val="24"/>
          <w:szCs w:val="24"/>
        </w:rPr>
        <w:t xml:space="preserve"> области, для осуществления </w:t>
      </w:r>
      <w:proofErr w:type="spellStart"/>
      <w:r w:rsidRPr="00AD30FC"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 w:rsidRPr="00AD30FC">
        <w:rPr>
          <w:rFonts w:ascii="Times New Roman" w:hAnsi="Times New Roman" w:cs="Times New Roman"/>
          <w:bCs/>
          <w:sz w:val="24"/>
          <w:szCs w:val="24"/>
        </w:rPr>
        <w:t xml:space="preserve"> (рыбоводства) 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№__________________________________ от «__»</w:t>
      </w:r>
      <w:r w:rsidR="00AE2D27"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37DAE">
        <w:rPr>
          <w:rFonts w:ascii="Times New Roman" w:hAnsi="Times New Roman"/>
          <w:color w:val="000000" w:themeColor="text1"/>
          <w:sz w:val="24"/>
          <w:szCs w:val="24"/>
        </w:rPr>
        <w:t>___________20__ г.</w:t>
      </w:r>
    </w:p>
    <w:p w:rsidR="00FA22B8" w:rsidRPr="00737DAE" w:rsidRDefault="00FA22B8" w:rsidP="00FA22B8">
      <w:pPr>
        <w:keepNext/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737DAE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(регистрационный номер заявки)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Лот №_______________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Фамилия, имя, отчество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Данные документа, удостоверяющего личность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Сведения о месте жительства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 xml:space="preserve">Телефон 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ИНН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 xml:space="preserve">Реквизиты банковского счета: 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BD0A3E" w:rsidRPr="00737DAE" w:rsidRDefault="00BD0A3E" w:rsidP="00BD0A3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7DAE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BD0A3E" w:rsidRPr="00BD0A3E" w:rsidRDefault="00BD0A3E" w:rsidP="00BD0A3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A3E">
        <w:rPr>
          <w:rFonts w:ascii="Times New Roman" w:hAnsi="Times New Roman" w:cs="Times New Roman"/>
          <w:sz w:val="24"/>
          <w:szCs w:val="24"/>
        </w:rPr>
        <w:t>1)</w:t>
      </w:r>
      <w:r w:rsidRPr="00BD0A3E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</w:t>
      </w:r>
      <w:r w:rsidRPr="00BD0A3E">
        <w:rPr>
          <w:rFonts w:ascii="Times New Roman" w:hAnsi="Times New Roman" w:cs="Times New Roman"/>
        </w:rPr>
        <w:t>____________________________________</w:t>
      </w:r>
    </w:p>
    <w:p w:rsidR="00BD0A3E" w:rsidRPr="00BD0A3E" w:rsidRDefault="00BD0A3E" w:rsidP="00BD0A3E">
      <w:pPr>
        <w:pStyle w:val="a3"/>
        <w:keepNext/>
        <w:widowControl w:val="0"/>
        <w:ind w:left="0"/>
        <w:jc w:val="center"/>
        <w:rPr>
          <w:sz w:val="16"/>
          <w:szCs w:val="16"/>
        </w:rPr>
      </w:pPr>
      <w:r w:rsidRPr="00BD0A3E">
        <w:rPr>
          <w:sz w:val="16"/>
          <w:szCs w:val="16"/>
        </w:rPr>
        <w:t>(документ, подтверждающий внесение заявителем задатка)</w:t>
      </w:r>
    </w:p>
    <w:p w:rsidR="00BD0A3E" w:rsidRPr="00BD0A3E" w:rsidRDefault="00BD0A3E" w:rsidP="00BD0A3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A3E">
        <w:rPr>
          <w:rFonts w:ascii="Times New Roman" w:hAnsi="Times New Roman" w:cs="Times New Roman"/>
          <w:sz w:val="24"/>
          <w:szCs w:val="24"/>
        </w:rPr>
        <w:t>2)</w:t>
      </w:r>
      <w:r w:rsidRPr="00BD0A3E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</w:t>
      </w:r>
      <w:r w:rsidRPr="00BD0A3E">
        <w:rPr>
          <w:rFonts w:ascii="Times New Roman" w:hAnsi="Times New Roman" w:cs="Times New Roman"/>
        </w:rPr>
        <w:t>______________________________________</w:t>
      </w:r>
    </w:p>
    <w:p w:rsidR="00BD0A3E" w:rsidRPr="00BD0A3E" w:rsidRDefault="00BD0A3E" w:rsidP="00BD0A3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D0A3E">
        <w:rPr>
          <w:rFonts w:ascii="Times New Roman" w:hAnsi="Times New Roman" w:cs="Times New Roman"/>
          <w:sz w:val="16"/>
          <w:szCs w:val="16"/>
        </w:rPr>
        <w:t xml:space="preserve">                        (документ, подтверждающий полномочия лица на осуществление действий от имени заявителя (в случае необходимости)</w:t>
      </w:r>
    </w:p>
    <w:p w:rsidR="00BD0A3E" w:rsidRPr="00BD0A3E" w:rsidRDefault="00BD0A3E" w:rsidP="00BD0A3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A3E">
        <w:rPr>
          <w:rFonts w:ascii="Times New Roman" w:hAnsi="Times New Roman" w:cs="Times New Roman"/>
          <w:sz w:val="24"/>
          <w:szCs w:val="24"/>
        </w:rPr>
        <w:t>3)</w:t>
      </w:r>
      <w:r w:rsidRPr="00BD0A3E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</w:t>
      </w:r>
      <w:r w:rsidRPr="00BD0A3E">
        <w:rPr>
          <w:rFonts w:ascii="Times New Roman" w:hAnsi="Times New Roman" w:cs="Times New Roman"/>
        </w:rPr>
        <w:t>_________________________________________________</w:t>
      </w:r>
    </w:p>
    <w:p w:rsidR="00BD0A3E" w:rsidRPr="00BD0A3E" w:rsidRDefault="00BD0A3E" w:rsidP="00BD0A3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BD0A3E">
        <w:rPr>
          <w:rFonts w:ascii="Times New Roman" w:hAnsi="Times New Roman" w:cs="Times New Roman"/>
          <w:sz w:val="16"/>
          <w:szCs w:val="16"/>
        </w:rPr>
        <w:t>документы, предоставленные заявителем по собственной инициативе (выписка из Единого государств</w:t>
      </w:r>
      <w:r>
        <w:rPr>
          <w:rFonts w:ascii="Times New Roman" w:hAnsi="Times New Roman" w:cs="Times New Roman"/>
          <w:sz w:val="16"/>
          <w:szCs w:val="16"/>
        </w:rPr>
        <w:t xml:space="preserve">енного реестра </w:t>
      </w:r>
      <w:r w:rsidR="009A609A">
        <w:rPr>
          <w:rFonts w:ascii="Times New Roman" w:hAnsi="Times New Roman" w:cs="Times New Roman"/>
          <w:sz w:val="16"/>
          <w:szCs w:val="16"/>
        </w:rPr>
        <w:t>индивидуальных предпринимателей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BD0A3E">
        <w:rPr>
          <w:rFonts w:ascii="Times New Roman" w:hAnsi="Times New Roman" w:cs="Times New Roman"/>
          <w:sz w:val="16"/>
          <w:szCs w:val="16"/>
        </w:rPr>
        <w:t>сведения о ранее заключенных договорах пользования рыбоводными участками и (или) договорах о предоставлении рыбопромысловых участков для осуще</w:t>
      </w:r>
      <w:r>
        <w:rPr>
          <w:rFonts w:ascii="Times New Roman" w:hAnsi="Times New Roman" w:cs="Times New Roman"/>
          <w:sz w:val="16"/>
          <w:szCs w:val="16"/>
        </w:rPr>
        <w:t>ствления товарного рыбоводства)</w:t>
      </w:r>
    </w:p>
    <w:p w:rsidR="00BD0A3E" w:rsidRPr="00737DAE" w:rsidRDefault="00BD0A3E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tabs>
          <w:tab w:val="left" w:pos="3706"/>
        </w:tabs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Заявитель: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  <w:t>______________________________________________/ ____________/</w:t>
      </w:r>
    </w:p>
    <w:p w:rsidR="00FA22B8" w:rsidRPr="00737DAE" w:rsidRDefault="00FA22B8" w:rsidP="00FA22B8">
      <w:pPr>
        <w:pStyle w:val="11"/>
        <w:keepNext/>
        <w:widowControl w:val="0"/>
        <w:jc w:val="both"/>
      </w:pPr>
      <w:r w:rsidRPr="00737DAE">
        <w:t xml:space="preserve">                                                  (Ф.И.О.)          </w:t>
      </w:r>
      <w:r w:rsidRPr="00737DAE">
        <w:tab/>
        <w:t xml:space="preserve">                                               (подпись)</w:t>
      </w:r>
    </w:p>
    <w:p w:rsidR="00FA22B8" w:rsidRPr="00737DAE" w:rsidRDefault="00FA22B8" w:rsidP="00FA22B8">
      <w:pPr>
        <w:pStyle w:val="11"/>
        <w:keepNext/>
        <w:widowControl w:val="0"/>
        <w:rPr>
          <w:sz w:val="24"/>
          <w:szCs w:val="24"/>
        </w:rPr>
      </w:pPr>
      <w:r w:rsidRPr="00737DAE">
        <w:rPr>
          <w:sz w:val="24"/>
          <w:szCs w:val="24"/>
        </w:rPr>
        <w:t>«___» ___________ 20__ г.                                                                    М.П.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/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E33BFD" w:rsidRPr="00737DAE" w:rsidRDefault="00E33BFD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2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17354A" w:rsidRPr="00737DAE" w:rsidRDefault="0017354A" w:rsidP="0017354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Образец оформления конверта с заявкой на участие в аукционе</w:t>
      </w:r>
    </w:p>
    <w:p w:rsidR="0017354A" w:rsidRPr="00737DAE" w:rsidRDefault="0017354A" w:rsidP="0017354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запечатывает заявку в конверт. </w:t>
      </w: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Конверт оформляется следующим образом:</w:t>
      </w: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17354A" w:rsidRPr="00737DAE" w:rsidTr="008C5A9C">
        <w:trPr>
          <w:tblCellSpacing w:w="0" w:type="dxa"/>
        </w:trPr>
        <w:tc>
          <w:tcPr>
            <w:tcW w:w="9570" w:type="dxa"/>
            <w:hideMark/>
          </w:tcPr>
          <w:p w:rsidR="0017354A" w:rsidRPr="00737DAE" w:rsidRDefault="0017354A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Куда: </w:t>
            </w: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117105, город Москва, Варшавское шоссе, д. 39А</w:t>
            </w:r>
          </w:p>
          <w:p w:rsidR="0017354A" w:rsidRPr="00737DAE" w:rsidRDefault="0017354A" w:rsidP="00E33B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17354A" w:rsidRPr="00737DAE" w:rsidRDefault="0017354A" w:rsidP="00E33B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Кому: </w:t>
            </w:r>
            <w:r w:rsidRPr="00737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Московско-Окское территориальное управление Федерального </w:t>
            </w:r>
            <w:r w:rsidRPr="00737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агентства по рыболовству</w:t>
            </w:r>
          </w:p>
          <w:p w:rsidR="0017354A" w:rsidRPr="00737DAE" w:rsidRDefault="0017354A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75017" w:rsidRPr="00737DAE" w:rsidRDefault="00E75017" w:rsidP="00E7501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Заявка </w:t>
            </w:r>
            <w:r w:rsidR="00304498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</w:t>
            </w:r>
            <w:r w:rsidR="0030449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аукционе </w:t>
            </w:r>
          </w:p>
          <w:p w:rsidR="00E75017" w:rsidRPr="00737DAE" w:rsidRDefault="00E75017" w:rsidP="00E7501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право заключения договора пользования рыбоводным участком, расположенным на водных объектах и (или) их частях, на территории </w:t>
            </w:r>
            <w:r w:rsidR="002A5C44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Московской</w:t>
            </w: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области, для осуществления </w:t>
            </w:r>
            <w:proofErr w:type="spellStart"/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>аквакультуры</w:t>
            </w:r>
            <w:proofErr w:type="spellEnd"/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(рыбоводства)</w:t>
            </w: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случае изменения заявки:</w:t>
            </w: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Изменение заявки </w:t>
            </w:r>
            <w:r w:rsidRPr="00737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</w:t>
            </w: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</w:t>
            </w:r>
            <w:r w:rsidR="0030449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аукционе на право заключения договора пользования рыбоводным участком</w:t>
            </w:r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расположенным на водных объектах и (или) их частях, на территории </w:t>
            </w:r>
            <w:r w:rsidR="002A5C44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Московской</w:t>
            </w:r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области, для осуществления </w:t>
            </w:r>
            <w:proofErr w:type="spellStart"/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>аквакультуры</w:t>
            </w:r>
            <w:proofErr w:type="spellEnd"/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(рыбоводства)</w:t>
            </w:r>
          </w:p>
          <w:p w:rsidR="0017354A" w:rsidRPr="00737DAE" w:rsidRDefault="0017354A" w:rsidP="00E33BF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№________________________________ от «__»</w:t>
            </w:r>
            <w:r w:rsidR="00E75017"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___________20__ г.</w:t>
            </w: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(регистрационный номер заявки)</w:t>
            </w:r>
          </w:p>
          <w:p w:rsidR="0017354A" w:rsidRPr="00737DAE" w:rsidRDefault="0017354A" w:rsidP="00E33B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609A" w:rsidRDefault="009A609A" w:rsidP="009A609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609A" w:rsidRPr="009A609A" w:rsidRDefault="009A609A" w:rsidP="009A609A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A609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 случаях направления заявки посредством почтового отправления</w:t>
      </w:r>
      <w:r w:rsidR="003044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,</w:t>
      </w:r>
      <w:r w:rsidRPr="009A609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оформляется второй внешний конверт в соответствии с правилами оказания услуг почтовой связи.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A5D59" w:rsidRDefault="005A5D59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A5D59" w:rsidRDefault="005A5D59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A5D59" w:rsidRPr="00737DAE" w:rsidRDefault="005A5D59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8C5A9C" w:rsidRPr="00737DAE" w:rsidRDefault="008C5A9C" w:rsidP="008C5A9C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737DAE">
        <w:rPr>
          <w:rFonts w:ascii="Times New Roman" w:hAnsi="Times New Roman"/>
          <w:sz w:val="24"/>
          <w:szCs w:val="24"/>
        </w:rPr>
        <w:t xml:space="preserve">№ </w:t>
      </w:r>
      <w:r w:rsidR="009F216C">
        <w:rPr>
          <w:rFonts w:ascii="Times New Roman" w:hAnsi="Times New Roman"/>
          <w:sz w:val="24"/>
          <w:szCs w:val="24"/>
        </w:rPr>
        <w:t>1</w:t>
      </w:r>
    </w:p>
    <w:p w:rsidR="009F216C" w:rsidRDefault="002A5C44" w:rsidP="002A5C44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A5C4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Озеро </w:t>
      </w:r>
      <w:proofErr w:type="spellStart"/>
      <w:r w:rsidRPr="002A5C44">
        <w:rPr>
          <w:rFonts w:ascii="Times New Roman" w:hAnsi="Times New Roman"/>
          <w:bCs/>
          <w:color w:val="000000"/>
          <w:sz w:val="24"/>
          <w:szCs w:val="24"/>
          <w:lang w:eastAsia="ru-RU"/>
        </w:rPr>
        <w:t>Лютце</w:t>
      </w:r>
      <w:proofErr w:type="spellEnd"/>
      <w:r w:rsidRPr="002A5C4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 юго-востоку от г. Серпухов Серпуховского района Московской области</w:t>
      </w:r>
    </w:p>
    <w:p w:rsidR="002A5C44" w:rsidRPr="002A5C44" w:rsidRDefault="002A5C44" w:rsidP="002A5C44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Сведения о рыбоводном участке:</w:t>
      </w:r>
    </w:p>
    <w:p w:rsidR="009F216C" w:rsidRPr="009F216C" w:rsidRDefault="009F216C" w:rsidP="002A5C44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1. Наименование рыбоводного участка - «</w:t>
      </w:r>
      <w:r w:rsidR="002A5C44" w:rsidRPr="002A5C44">
        <w:rPr>
          <w:rFonts w:ascii="Times New Roman" w:eastAsia="Calibri" w:hAnsi="Times New Roman" w:cs="Times New Roman"/>
          <w:bCs/>
          <w:sz w:val="24"/>
          <w:szCs w:val="24"/>
        </w:rPr>
        <w:t xml:space="preserve">Озеро </w:t>
      </w:r>
      <w:proofErr w:type="spellStart"/>
      <w:r w:rsidR="002A5C44" w:rsidRPr="002A5C44">
        <w:rPr>
          <w:rFonts w:ascii="Times New Roman" w:eastAsia="Calibri" w:hAnsi="Times New Roman" w:cs="Times New Roman"/>
          <w:bCs/>
          <w:sz w:val="24"/>
          <w:szCs w:val="24"/>
        </w:rPr>
        <w:t>Лютце</w:t>
      </w:r>
      <w:proofErr w:type="spellEnd"/>
      <w:r w:rsidR="002A5C44" w:rsidRPr="002A5C44">
        <w:rPr>
          <w:rFonts w:ascii="Times New Roman" w:eastAsia="Calibri" w:hAnsi="Times New Roman" w:cs="Times New Roman"/>
          <w:bCs/>
          <w:sz w:val="24"/>
          <w:szCs w:val="24"/>
        </w:rPr>
        <w:t xml:space="preserve"> к юго-востоку от г. Серпухов Серпуховского района Московской области</w:t>
      </w:r>
      <w:r w:rsidRPr="009F216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9F216C" w:rsidRPr="002A5C44" w:rsidRDefault="002A5C44" w:rsidP="002A5C44">
      <w:pPr>
        <w:keepNext/>
        <w:widowControl w:val="0"/>
        <w:autoSpaceDE w:val="0"/>
        <w:autoSpaceDN w:val="0"/>
        <w:spacing w:after="120" w:line="240" w:lineRule="auto"/>
        <w:ind w:firstLine="510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2A5C4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Озеро </w:t>
      </w:r>
      <w:proofErr w:type="spellStart"/>
      <w:r w:rsidRPr="002A5C4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Лютце</w:t>
      </w:r>
      <w:proofErr w:type="spellEnd"/>
      <w:r w:rsidRPr="002A5C4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к юго-востоку от г. Серпухов Серпуховского района Московской области</w:t>
      </w:r>
      <w:r w:rsidR="009F216C"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8,0</w:t>
      </w:r>
      <w:r w:rsidR="009F216C"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9F216C" w:rsidRPr="009F216C" w:rsidTr="00080B7E">
        <w:trPr>
          <w:trHeight w:val="314"/>
          <w:jc w:val="center"/>
        </w:trPr>
        <w:tc>
          <w:tcPr>
            <w:tcW w:w="531" w:type="dxa"/>
          </w:tcPr>
          <w:p w:rsidR="009F216C" w:rsidRPr="009F216C" w:rsidRDefault="009F216C" w:rsidP="009F21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</w:tcPr>
          <w:p w:rsidR="009F216C" w:rsidRPr="009F216C" w:rsidRDefault="009F216C" w:rsidP="009F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9F216C" w:rsidRPr="009F216C" w:rsidRDefault="009F216C" w:rsidP="009F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</w:tcPr>
          <w:p w:rsidR="009F216C" w:rsidRPr="009F216C" w:rsidRDefault="009F216C" w:rsidP="009F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9F216C" w:rsidRPr="009F216C" w:rsidRDefault="009F216C" w:rsidP="009F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2A5C44" w:rsidRPr="009F216C" w:rsidTr="00F14434">
        <w:trPr>
          <w:trHeight w:val="1730"/>
          <w:jc w:val="center"/>
        </w:trPr>
        <w:tc>
          <w:tcPr>
            <w:tcW w:w="531" w:type="dxa"/>
            <w:vAlign w:val="center"/>
          </w:tcPr>
          <w:p w:rsidR="002A5C44" w:rsidRPr="009F216C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A5C44" w:rsidRPr="009F216C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A5C44" w:rsidRPr="009F216C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A5C44" w:rsidRPr="009F216C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A5C44" w:rsidRPr="009F216C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A5C44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A5C44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2A5C44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2A5C44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A5C44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A5C44" w:rsidRPr="009F216C" w:rsidRDefault="002A5C44" w:rsidP="002A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37°26'34.85"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37°26'37.77"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37°27'00.23"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37°27'03.84"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37°27'07.24"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37°27'18.52"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37°27'17.98"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37°27'13.48"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37°27'07.44"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37°26'45.11"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37°26'34.91"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54°53'31,17"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54°53'30.86"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54°53'34.19"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54°53'34.54"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54°53'34.38"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54°53'29.77"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54°52'28.74"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54°53'29.39"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54°53'29.84"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54°53'29.47"</w:t>
            </w:r>
          </w:p>
          <w:p w:rsidR="002A5C44" w:rsidRPr="002A5C44" w:rsidRDefault="002A5C44" w:rsidP="002A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54°52'30.05"</w:t>
            </w:r>
          </w:p>
        </w:tc>
      </w:tr>
    </w:tbl>
    <w:p w:rsidR="009F216C" w:rsidRPr="009F216C" w:rsidRDefault="009F216C" w:rsidP="009F216C">
      <w:pPr>
        <w:spacing w:before="120"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3. Вид водопользования – </w:t>
      </w:r>
      <w:r w:rsidR="002A5C44">
        <w:rPr>
          <w:rFonts w:ascii="Times New Roman" w:eastAsia="Calibri" w:hAnsi="Times New Roman" w:cs="Times New Roman"/>
          <w:sz w:val="24"/>
          <w:szCs w:val="24"/>
        </w:rPr>
        <w:t>совместное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водопользование.</w:t>
      </w: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 – пастбищная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</w:t>
      </w:r>
      <w:r w:rsidRPr="00547DC6">
        <w:rPr>
          <w:rFonts w:ascii="Times New Roman" w:eastAsia="Calibri" w:hAnsi="Times New Roman" w:cs="Times New Roman"/>
          <w:sz w:val="24"/>
          <w:szCs w:val="24"/>
        </w:rPr>
        <w:t>25 лет.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9F216C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492"/>
        <w:gridCol w:w="2186"/>
      </w:tblGrid>
      <w:tr w:rsidR="009F216C" w:rsidRPr="009F216C" w:rsidTr="00AD30FC">
        <w:trPr>
          <w:trHeight w:val="954"/>
        </w:trPr>
        <w:tc>
          <w:tcPr>
            <w:tcW w:w="2694" w:type="dxa"/>
            <w:vAlign w:val="center"/>
          </w:tcPr>
          <w:p w:rsidR="009F216C" w:rsidRPr="009F216C" w:rsidRDefault="009F216C" w:rsidP="00AD30FC">
            <w:pPr>
              <w:tabs>
                <w:tab w:val="left" w:pos="6804"/>
              </w:tabs>
              <w:jc w:val="center"/>
            </w:pPr>
            <w:r w:rsidRPr="009F216C">
              <w:t>Наименование рыбоводного участка</w:t>
            </w:r>
          </w:p>
        </w:tc>
        <w:tc>
          <w:tcPr>
            <w:tcW w:w="2551" w:type="dxa"/>
            <w:vAlign w:val="center"/>
          </w:tcPr>
          <w:p w:rsidR="009F216C" w:rsidRPr="009F216C" w:rsidRDefault="009F216C" w:rsidP="00AD30FC">
            <w:pPr>
              <w:tabs>
                <w:tab w:val="left" w:pos="6804"/>
              </w:tabs>
              <w:jc w:val="center"/>
            </w:pPr>
            <w:r w:rsidRPr="009F216C">
              <w:t>Продолжительность периода выращивания (</w:t>
            </w:r>
            <w:proofErr w:type="spellStart"/>
            <w:r w:rsidRPr="009F216C">
              <w:t>i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 не более, лет</w:t>
            </w:r>
          </w:p>
        </w:tc>
        <w:tc>
          <w:tcPr>
            <w:tcW w:w="2492" w:type="dxa"/>
            <w:vAlign w:val="center"/>
          </w:tcPr>
          <w:p w:rsidR="009F216C" w:rsidRPr="009F216C" w:rsidRDefault="009F216C" w:rsidP="00AD30FC">
            <w:pPr>
              <w:jc w:val="center"/>
            </w:pPr>
            <w:r w:rsidRPr="009F216C">
              <w:t>Минимальный ежегодный удельный объем изъятия (</w:t>
            </w:r>
            <w:proofErr w:type="spellStart"/>
            <w:r w:rsidRPr="009F216C">
              <w:t>P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), кг/га</w:t>
            </w:r>
          </w:p>
        </w:tc>
        <w:tc>
          <w:tcPr>
            <w:tcW w:w="2186" w:type="dxa"/>
            <w:vAlign w:val="center"/>
          </w:tcPr>
          <w:p w:rsidR="009F216C" w:rsidRPr="009F216C" w:rsidRDefault="009F216C" w:rsidP="00AD30FC">
            <w:pPr>
              <w:jc w:val="center"/>
            </w:pPr>
            <w:r w:rsidRPr="009F216C">
              <w:t>Расчет минимального ежегодного объема изъятия объектов (</w:t>
            </w:r>
            <w:r w:rsidRPr="009F216C">
              <w:rPr>
                <w:lang w:val="en-US"/>
              </w:rPr>
              <w:t>N</w:t>
            </w:r>
            <w:r w:rsidRPr="009F216C">
              <w:rPr>
                <w:vertAlign w:val="subscript"/>
              </w:rPr>
              <w:t>паст</w:t>
            </w:r>
            <w:r w:rsidRPr="009F216C">
              <w:t>), т</w:t>
            </w:r>
          </w:p>
        </w:tc>
      </w:tr>
      <w:tr w:rsidR="009F216C" w:rsidRPr="009F216C" w:rsidTr="002A5C44">
        <w:trPr>
          <w:trHeight w:val="878"/>
        </w:trPr>
        <w:tc>
          <w:tcPr>
            <w:tcW w:w="2694" w:type="dxa"/>
            <w:vAlign w:val="center"/>
          </w:tcPr>
          <w:p w:rsidR="009F216C" w:rsidRPr="009F216C" w:rsidRDefault="002A5C44" w:rsidP="009F216C">
            <w:pPr>
              <w:jc w:val="center"/>
            </w:pPr>
            <w:r w:rsidRPr="002A5C44">
              <w:rPr>
                <w:bCs/>
              </w:rPr>
              <w:t xml:space="preserve">Озеро </w:t>
            </w:r>
            <w:proofErr w:type="spellStart"/>
            <w:r w:rsidRPr="002A5C44">
              <w:rPr>
                <w:bCs/>
              </w:rPr>
              <w:t>Лютце</w:t>
            </w:r>
            <w:proofErr w:type="spellEnd"/>
            <w:r w:rsidRPr="002A5C44">
              <w:rPr>
                <w:bCs/>
              </w:rPr>
              <w:t xml:space="preserve"> к юго-востоку от г. Серпухов Серпуховского района Московской области</w:t>
            </w:r>
          </w:p>
        </w:tc>
        <w:tc>
          <w:tcPr>
            <w:tcW w:w="2551" w:type="dxa"/>
            <w:vAlign w:val="center"/>
          </w:tcPr>
          <w:p w:rsidR="009F216C" w:rsidRPr="009F216C" w:rsidRDefault="009F216C" w:rsidP="009F216C">
            <w:pPr>
              <w:tabs>
                <w:tab w:val="left" w:pos="6804"/>
              </w:tabs>
              <w:jc w:val="center"/>
            </w:pPr>
            <w:r w:rsidRPr="009F216C">
              <w:t>4</w:t>
            </w:r>
          </w:p>
        </w:tc>
        <w:tc>
          <w:tcPr>
            <w:tcW w:w="2492" w:type="dxa"/>
            <w:vAlign w:val="center"/>
          </w:tcPr>
          <w:p w:rsidR="009F216C" w:rsidRPr="009F216C" w:rsidRDefault="009F216C" w:rsidP="009F216C">
            <w:pPr>
              <w:jc w:val="center"/>
            </w:pPr>
            <w:r w:rsidRPr="009F216C">
              <w:t>60</w:t>
            </w:r>
          </w:p>
        </w:tc>
        <w:tc>
          <w:tcPr>
            <w:tcW w:w="2186" w:type="dxa"/>
            <w:vAlign w:val="center"/>
          </w:tcPr>
          <w:p w:rsidR="009F216C" w:rsidRPr="009F216C" w:rsidRDefault="002A5C44" w:rsidP="009F216C">
            <w:pPr>
              <w:jc w:val="center"/>
            </w:pPr>
            <w:r>
              <w:t>0,480</w:t>
            </w:r>
          </w:p>
        </w:tc>
      </w:tr>
    </w:tbl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         7. Основания и условия, определяющие изъятие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из водных о</w:t>
      </w:r>
      <w:r w:rsidR="00BA5FA9">
        <w:rPr>
          <w:rFonts w:ascii="Times New Roman" w:eastAsia="Calibri" w:hAnsi="Times New Roman" w:cs="Times New Roman"/>
          <w:sz w:val="24"/>
          <w:szCs w:val="24"/>
        </w:rPr>
        <w:t xml:space="preserve">бъектов 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в границах </w:t>
      </w:r>
      <w:proofErr w:type="gramStart"/>
      <w:r w:rsidRPr="009F216C">
        <w:rPr>
          <w:rFonts w:ascii="Times New Roman" w:eastAsia="Calibri" w:hAnsi="Times New Roman" w:cs="Times New Roman"/>
          <w:sz w:val="24"/>
          <w:szCs w:val="24"/>
        </w:rPr>
        <w:t>рыбоводного участка</w:t>
      </w:r>
      <w:proofErr w:type="gram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</w:t>
      </w:r>
      <w:r w:rsidR="00BA5FA9">
        <w:rPr>
          <w:rFonts w:ascii="Times New Roman" w:eastAsia="Calibri" w:hAnsi="Times New Roman" w:cs="Times New Roman"/>
          <w:sz w:val="24"/>
          <w:szCs w:val="24"/>
        </w:rPr>
        <w:t xml:space="preserve">ствии с действующими порядками </w:t>
      </w:r>
      <w:r w:rsidRPr="009F216C">
        <w:rPr>
          <w:rFonts w:ascii="Times New Roman" w:eastAsia="Calibri" w:hAnsi="Times New Roman" w:cs="Times New Roman"/>
          <w:sz w:val="24"/>
          <w:szCs w:val="24"/>
        </w:rPr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</w:t>
      </w:r>
      <w:r w:rsidRPr="009F216C">
        <w:rPr>
          <w:rFonts w:ascii="Times New Roman" w:eastAsia="Calibri" w:hAnsi="Times New Roman" w:cs="Times New Roman"/>
          <w:sz w:val="24"/>
          <w:szCs w:val="24"/>
        </w:rPr>
        <w:lastRenderedPageBreak/>
        <w:t>видов и малоценных видов водных биоресурсов.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9F216C" w:rsidRPr="009F216C" w:rsidRDefault="009F216C" w:rsidP="009F216C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9F216C" w:rsidRPr="009F216C" w:rsidRDefault="009F216C" w:rsidP="009F216C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9F216C" w:rsidRPr="009F216C" w:rsidRDefault="009F216C" w:rsidP="009F216C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16C" w:rsidRPr="009F216C" w:rsidRDefault="009F216C" w:rsidP="009F21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9F216C" w:rsidRPr="009F216C" w:rsidRDefault="009F216C" w:rsidP="009F21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Проект</w:t>
      </w:r>
    </w:p>
    <w:p w:rsidR="009F216C" w:rsidRPr="009F216C" w:rsidRDefault="009F216C" w:rsidP="009F21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t>Договор №______________</w:t>
      </w:r>
    </w:p>
    <w:p w:rsidR="009F216C" w:rsidRPr="009F216C" w:rsidRDefault="00BD0A3E" w:rsidP="009F21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9F216C" w:rsidRPr="009F216C">
        <w:rPr>
          <w:rFonts w:ascii="Times New Roman" w:eastAsia="Calibri" w:hAnsi="Times New Roman" w:cs="Times New Roman"/>
          <w:b/>
          <w:sz w:val="24"/>
          <w:szCs w:val="24"/>
        </w:rPr>
        <w:t>ользования рыбоводным участком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80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____» _____________  201__ г.  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Воротилина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Владимировича, действующего на основании Положения, с одной стороны, и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(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ейшем «Рыбоводное хозяйство», в лице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должность, фамилия, имя и отчество лица, подписавшего договор)</w:t>
      </w:r>
      <w:r w:rsidR="00D0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действующего (ей) на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новании_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001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F216C" w:rsidRPr="009F216C" w:rsidRDefault="00D00158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</w:t>
      </w:r>
      <w:r w:rsidR="009F216C"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документов, подтверждающих полномочия на подписание договора)</w:t>
      </w:r>
    </w:p>
    <w:p w:rsidR="009F216C" w:rsidRPr="009F216C" w:rsidRDefault="009F216C" w:rsidP="009F216C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совместно именуемые в дальнейшем «Стороны», на основании протокола аукциона  от  «___» _________ 201</w:t>
      </w:r>
      <w:r w:rsidR="00C4628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</w:t>
      </w:r>
      <w:r w:rsidR="002A5C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для осуществления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</w:t>
      </w:r>
      <w:r w:rsidR="002A5C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9F216C" w:rsidRPr="009F216C" w:rsidRDefault="009F216C" w:rsidP="009F216C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Рыбоводное хозяйство принимает в</w:t>
      </w:r>
      <w:r w:rsidR="00C421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временное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 для осуществления пастбищной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 следующий рыбоводный участок (далее именуется - рыбоводный участок): 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вид водопользования – </w:t>
      </w:r>
      <w:r w:rsidR="006068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водопользование;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наименование рыбоводного участка: </w:t>
      </w:r>
      <w:r w:rsidR="002A5C44" w:rsidRPr="002A5C44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Озеро </w:t>
      </w:r>
      <w:proofErr w:type="spellStart"/>
      <w:r w:rsidR="002A5C44" w:rsidRPr="002A5C44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Лютце</w:t>
      </w:r>
      <w:proofErr w:type="spellEnd"/>
      <w:r w:rsidR="002A5C44" w:rsidRPr="002A5C44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к юго-востоку от г. Серпухов Серпуховского района Московской области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местоположение рыбоводного участка: </w:t>
      </w:r>
      <w:r w:rsidR="002A5C44" w:rsidRPr="002A5C44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к юго-востоку от г. Серпухов Серпуховского района Московской области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площадь рыбоводного участка: </w:t>
      </w:r>
      <w:r w:rsidR="002A5C44">
        <w:rPr>
          <w:rFonts w:ascii="Times New Roman" w:eastAsia="Times New Roman" w:hAnsi="Times New Roman" w:cs="Times New Roman"/>
          <w:sz w:val="24"/>
          <w:szCs w:val="24"/>
          <w:lang w:eastAsia="ru-RU"/>
        </w:rPr>
        <w:t>8,0</w:t>
      </w:r>
      <w:r w:rsidR="00BA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га;</w:t>
      </w:r>
    </w:p>
    <w:p w:rsidR="009F216C" w:rsidRDefault="009F216C" w:rsidP="009F216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2A5C44" w:rsidRPr="009F216C" w:rsidTr="00236E66">
        <w:trPr>
          <w:trHeight w:val="314"/>
          <w:jc w:val="center"/>
        </w:trPr>
        <w:tc>
          <w:tcPr>
            <w:tcW w:w="531" w:type="dxa"/>
          </w:tcPr>
          <w:p w:rsidR="002A5C44" w:rsidRPr="009F216C" w:rsidRDefault="002A5C44" w:rsidP="00236E6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</w:tcPr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</w:tcPr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2A5C44" w:rsidRPr="009F216C" w:rsidTr="00236E66">
        <w:trPr>
          <w:trHeight w:val="1730"/>
          <w:jc w:val="center"/>
        </w:trPr>
        <w:tc>
          <w:tcPr>
            <w:tcW w:w="531" w:type="dxa"/>
            <w:vAlign w:val="center"/>
          </w:tcPr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A5C44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A5C44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2A5C44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2A5C44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A5C44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A5C44" w:rsidRPr="009F216C" w:rsidRDefault="002A5C44" w:rsidP="0023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37°26'34.85"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37°26'37.77"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37°27'00.23"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37°27'03.84"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37°27'07.24"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37°27'18.52"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37°27'17.98"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37°27'13.48"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37°27'07.44"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37°26'45.11"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37°26'34.91"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54°53'31,17"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54°53'30.86"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54°53'34.19"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54°53'34.54"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54°53'34.38"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54°53'29.77"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54°52'28.74"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54°53'29.39"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54°53'29.84"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54°53'29.47"</w:t>
            </w:r>
          </w:p>
          <w:p w:rsidR="002A5C44" w:rsidRPr="002A5C44" w:rsidRDefault="002A5C44" w:rsidP="0023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C44">
              <w:rPr>
                <w:rFonts w:ascii="Times New Roman" w:hAnsi="Times New Roman"/>
                <w:color w:val="000000"/>
                <w:sz w:val="24"/>
                <w:szCs w:val="24"/>
              </w:rPr>
              <w:t>54°52'30.05"</w:t>
            </w:r>
          </w:p>
        </w:tc>
      </w:tr>
    </w:tbl>
    <w:p w:rsidR="00BA5FA9" w:rsidRPr="009F216C" w:rsidRDefault="00BA5FA9" w:rsidP="009F216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1.2. Минимальный объем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492"/>
        <w:gridCol w:w="2186"/>
      </w:tblGrid>
      <w:tr w:rsidR="002A5C44" w:rsidRPr="009F216C" w:rsidTr="00236E66">
        <w:trPr>
          <w:trHeight w:val="954"/>
        </w:trPr>
        <w:tc>
          <w:tcPr>
            <w:tcW w:w="2694" w:type="dxa"/>
            <w:vAlign w:val="center"/>
          </w:tcPr>
          <w:p w:rsidR="002A5C44" w:rsidRPr="009F216C" w:rsidRDefault="002A5C44" w:rsidP="00236E66">
            <w:pPr>
              <w:tabs>
                <w:tab w:val="left" w:pos="6804"/>
              </w:tabs>
              <w:jc w:val="center"/>
            </w:pPr>
            <w:r w:rsidRPr="009F216C">
              <w:t>Наименование рыбоводного участка</w:t>
            </w:r>
          </w:p>
        </w:tc>
        <w:tc>
          <w:tcPr>
            <w:tcW w:w="2551" w:type="dxa"/>
            <w:vAlign w:val="center"/>
          </w:tcPr>
          <w:p w:rsidR="002A5C44" w:rsidRPr="009F216C" w:rsidRDefault="002A5C44" w:rsidP="00236E66">
            <w:pPr>
              <w:tabs>
                <w:tab w:val="left" w:pos="6804"/>
              </w:tabs>
              <w:jc w:val="center"/>
            </w:pPr>
            <w:r w:rsidRPr="009F216C">
              <w:t>Продолжительность периода выращивания (</w:t>
            </w:r>
            <w:proofErr w:type="spellStart"/>
            <w:r w:rsidRPr="009F216C">
              <w:t>i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 не более, лет</w:t>
            </w:r>
          </w:p>
        </w:tc>
        <w:tc>
          <w:tcPr>
            <w:tcW w:w="2492" w:type="dxa"/>
            <w:vAlign w:val="center"/>
          </w:tcPr>
          <w:p w:rsidR="002A5C44" w:rsidRPr="009F216C" w:rsidRDefault="002A5C44" w:rsidP="00236E66">
            <w:pPr>
              <w:jc w:val="center"/>
            </w:pPr>
            <w:r w:rsidRPr="009F216C">
              <w:t>Минимальный ежегодный удельный объем изъятия (</w:t>
            </w:r>
            <w:proofErr w:type="spellStart"/>
            <w:r w:rsidRPr="009F216C">
              <w:t>P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), кг/га</w:t>
            </w:r>
          </w:p>
        </w:tc>
        <w:tc>
          <w:tcPr>
            <w:tcW w:w="2186" w:type="dxa"/>
            <w:vAlign w:val="center"/>
          </w:tcPr>
          <w:p w:rsidR="002A5C44" w:rsidRPr="009F216C" w:rsidRDefault="002A5C44" w:rsidP="00236E66">
            <w:pPr>
              <w:jc w:val="center"/>
            </w:pPr>
            <w:r w:rsidRPr="009F216C">
              <w:t>Расчет минимального ежегодного объема изъятия объектов (</w:t>
            </w:r>
            <w:r w:rsidRPr="009F216C">
              <w:rPr>
                <w:lang w:val="en-US"/>
              </w:rPr>
              <w:t>N</w:t>
            </w:r>
            <w:r w:rsidRPr="009F216C">
              <w:rPr>
                <w:vertAlign w:val="subscript"/>
              </w:rPr>
              <w:t>паст</w:t>
            </w:r>
            <w:r w:rsidRPr="009F216C">
              <w:t>), т</w:t>
            </w:r>
          </w:p>
        </w:tc>
      </w:tr>
      <w:tr w:rsidR="002A5C44" w:rsidRPr="009F216C" w:rsidTr="00236E66">
        <w:trPr>
          <w:trHeight w:val="878"/>
        </w:trPr>
        <w:tc>
          <w:tcPr>
            <w:tcW w:w="2694" w:type="dxa"/>
            <w:vAlign w:val="center"/>
          </w:tcPr>
          <w:p w:rsidR="002A5C44" w:rsidRPr="009F216C" w:rsidRDefault="002A5C44" w:rsidP="00236E66">
            <w:pPr>
              <w:jc w:val="center"/>
            </w:pPr>
            <w:r w:rsidRPr="002A5C44">
              <w:rPr>
                <w:bCs/>
              </w:rPr>
              <w:t xml:space="preserve">Озеро </w:t>
            </w:r>
            <w:proofErr w:type="spellStart"/>
            <w:r w:rsidRPr="002A5C44">
              <w:rPr>
                <w:bCs/>
              </w:rPr>
              <w:t>Лютце</w:t>
            </w:r>
            <w:proofErr w:type="spellEnd"/>
            <w:r w:rsidRPr="002A5C44">
              <w:rPr>
                <w:bCs/>
              </w:rPr>
              <w:t xml:space="preserve"> к юго-востоку от г. Серпухов Серпуховского района Московской области</w:t>
            </w:r>
          </w:p>
        </w:tc>
        <w:tc>
          <w:tcPr>
            <w:tcW w:w="2551" w:type="dxa"/>
            <w:vAlign w:val="center"/>
          </w:tcPr>
          <w:p w:rsidR="002A5C44" w:rsidRPr="009F216C" w:rsidRDefault="002A5C44" w:rsidP="00236E66">
            <w:pPr>
              <w:tabs>
                <w:tab w:val="left" w:pos="6804"/>
              </w:tabs>
              <w:jc w:val="center"/>
            </w:pPr>
            <w:r w:rsidRPr="009F216C">
              <w:t>4</w:t>
            </w:r>
          </w:p>
        </w:tc>
        <w:tc>
          <w:tcPr>
            <w:tcW w:w="2492" w:type="dxa"/>
            <w:vAlign w:val="center"/>
          </w:tcPr>
          <w:p w:rsidR="002A5C44" w:rsidRPr="009F216C" w:rsidRDefault="002A5C44" w:rsidP="00236E66">
            <w:pPr>
              <w:jc w:val="center"/>
            </w:pPr>
            <w:r w:rsidRPr="009F216C">
              <w:t>60</w:t>
            </w:r>
          </w:p>
        </w:tc>
        <w:tc>
          <w:tcPr>
            <w:tcW w:w="2186" w:type="dxa"/>
            <w:vAlign w:val="center"/>
          </w:tcPr>
          <w:p w:rsidR="002A5C44" w:rsidRPr="009F216C" w:rsidRDefault="002A5C44" w:rsidP="00236E66">
            <w:pPr>
              <w:jc w:val="center"/>
            </w:pPr>
            <w:r>
              <w:t>0,480</w:t>
            </w:r>
          </w:p>
        </w:tc>
      </w:tr>
    </w:tbl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Сведения об объектах рыбоводной инфраструктуры и иные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объекты, используемые для осуществления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(рыбоводства): с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Рыбоводным хозя</w:t>
      </w:r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йством в порядке установленном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6 Федерального закона от 02 июля 2013 г. № 148-ФЗ </w:t>
      </w:r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</w:t>
      </w:r>
      <w:proofErr w:type="spellStart"/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аквакультуре</w:t>
      </w:r>
      <w:proofErr w:type="spellEnd"/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(рыбоводстве)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аквакультуре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соответствии с Р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(рыбоводства), </w:t>
      </w:r>
      <w:r w:rsidR="007327CC">
        <w:rPr>
          <w:rFonts w:ascii="Times New Roman" w:eastAsia="Calibri" w:hAnsi="Times New Roman" w:cs="Times New Roman"/>
          <w:sz w:val="24"/>
          <w:szCs w:val="24"/>
        </w:rPr>
        <w:t xml:space="preserve">а также специальные устройства 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и (или) технологии Классификатора в области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</w:t>
      </w:r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18.11.2014 № 452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к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лассификатора в области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рыбоводства)».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Подтверждением выпуска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водный объект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основанием для изъятия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аквакультуре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1.6.1. не допускать ухудшения среды обитания водных биологических ресурсов </w:t>
      </w:r>
      <w:r w:rsidRPr="009F216C">
        <w:rPr>
          <w:rFonts w:ascii="Times New Roman" w:eastAsia="Calibri" w:hAnsi="Times New Roman" w:cs="Times New Roman"/>
          <w:sz w:val="24"/>
          <w:szCs w:val="24"/>
        </w:rPr>
        <w:br/>
        <w:t xml:space="preserve">и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 w:rsidRPr="009F216C">
        <w:rPr>
          <w:rFonts w:ascii="Times New Roman" w:eastAsia="Calibri" w:hAnsi="Times New Roman" w:cs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Управление имеет право: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обязано: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Рыбоводное хозяйство имеет право: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осуществлять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аквакультуру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(рыбоводство) в границах рыбоводного участка;</w:t>
      </w:r>
    </w:p>
    <w:p w:rsidR="009F216C" w:rsidRPr="009F216C" w:rsidRDefault="009F216C" w:rsidP="00C42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lastRenderedPageBreak/>
        <w:t>2.3.2. размещать на рыбоводном участке без согласования с Управлением, объекты рыбоводной инфраструктуры</w:t>
      </w:r>
      <w:r w:rsidR="00AE4C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E4C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необходимые для осуществления </w:t>
      </w:r>
      <w:proofErr w:type="spellStart"/>
      <w:r w:rsidR="00AE4C36"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="00AE4C36"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, не являющиеся объектами капитального строительства, не оказывающих </w:t>
      </w:r>
      <w:r w:rsidRPr="009F216C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="00AE4C3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Рыбоводное хозяйство обязано: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соблюдать законодательство Российской Федерации в области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9F216C" w:rsidRPr="009F216C" w:rsidRDefault="009F216C" w:rsidP="009F216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</w:rPr>
        <w:t>. Представлять</w:t>
      </w:r>
      <w:r w:rsidR="00B60E19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9F216C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мероприятия по охране окружающей среды, водных объектов и других природных ресурсов;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в установленном порядке учёт изъятых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16C" w:rsidRPr="009F216C" w:rsidRDefault="009F216C" w:rsidP="009F21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Рыбоводное хозяйство при осуществлении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 придерживается минимальных объемов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, которые включают, в частности,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Настоящий Договор вступает в силу с момента его подписания Сторонами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действует до «___»</w:t>
      </w:r>
      <w:r w:rsidR="00FC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 года.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Прекращение и порядок расторжения Договора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9F216C" w:rsidRPr="009F216C" w:rsidRDefault="009F216C" w:rsidP="009F21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- по соглашению Сторон;</w:t>
      </w:r>
    </w:p>
    <w:p w:rsidR="009F216C" w:rsidRPr="009F216C" w:rsidRDefault="009F216C" w:rsidP="009F21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- в судебном порядке;</w:t>
      </w:r>
    </w:p>
    <w:p w:rsidR="009F216C" w:rsidRPr="009F216C" w:rsidRDefault="009F216C" w:rsidP="009F21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- в одностороннем порядке.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использования рыбоводного участка </w:t>
      </w:r>
      <w:r w:rsidR="00C473EC"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Рыбоводным хозяйством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 целях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использования рыбоводного участка с нарушением требований </w:t>
      </w:r>
      <w:r w:rsidR="00B31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неоднократное н</w:t>
      </w:r>
      <w:r w:rsidR="00C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Рыбоводным хозяйством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Договора;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действующим законодательством.</w:t>
      </w:r>
    </w:p>
    <w:p w:rsid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C473EC" w:rsidRPr="009F216C" w:rsidRDefault="00C473E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условия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9C2C26" w:rsidRDefault="009C2C26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Настоящий Договор составлен в 2 экземплярах, имеющих одинаковую юридическую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силу, по одному экземпляру для каждой из Сторон.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Приложение к Договору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Default="009F216C" w:rsidP="00C47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8.1. Географическая ка</w:t>
      </w:r>
      <w:r w:rsidR="00C473E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40306">
        <w:rPr>
          <w:rFonts w:ascii="Times New Roman" w:eastAsia="Times New Roman" w:hAnsi="Times New Roman" w:cs="Times New Roman"/>
          <w:sz w:val="24"/>
          <w:szCs w:val="24"/>
        </w:rPr>
        <w:t>та (схема) рыбоводного участка</w:t>
      </w:r>
      <w:r w:rsidR="00AE4C36">
        <w:rPr>
          <w:rFonts w:ascii="Times New Roman" w:eastAsia="Times New Roman" w:hAnsi="Times New Roman" w:cs="Times New Roman"/>
          <w:sz w:val="24"/>
          <w:szCs w:val="24"/>
        </w:rPr>
        <w:t xml:space="preserve"> - Приложение № 1.</w:t>
      </w:r>
    </w:p>
    <w:p w:rsidR="00AE4C36" w:rsidRPr="009F216C" w:rsidRDefault="00AE4C36" w:rsidP="00C47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Все приложения к Договору</w:t>
      </w:r>
      <w:r w:rsidRPr="00C47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 его неотъемлемой частью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:rsidR="009F216C" w:rsidRPr="009F216C" w:rsidRDefault="009F216C" w:rsidP="009F216C">
      <w:pPr>
        <w:rPr>
          <w:rFonts w:ascii="Calibri" w:eastAsia="Calibri" w:hAnsi="Calibri" w:cs="Times New Roman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9F216C" w:rsidRPr="009F216C" w:rsidTr="00080B7E">
        <w:tc>
          <w:tcPr>
            <w:tcW w:w="5211" w:type="dxa"/>
          </w:tcPr>
          <w:p w:rsidR="009F216C" w:rsidRPr="009F216C" w:rsidRDefault="009F216C" w:rsidP="009F216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         Управление:</w:t>
            </w:r>
          </w:p>
          <w:p w:rsidR="009F216C" w:rsidRPr="009F216C" w:rsidRDefault="009F216C" w:rsidP="009F216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</w:rPr>
            </w:pP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Место нахождения: 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117105, г. Москва, Варшавское шоссе, д. 39А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Телефон/Факс: (499) 611 35 09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ОГРН 1087746311047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ИНН 7702667310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КПП 772401001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Л/</w:t>
            </w:r>
            <w:proofErr w:type="spellStart"/>
            <w:r w:rsidRPr="009F216C"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 w:rsidRPr="009F216C">
              <w:rPr>
                <w:rFonts w:ascii="Times New Roman" w:eastAsia="Calibri" w:hAnsi="Times New Roman" w:cs="Times New Roman"/>
              </w:rPr>
              <w:t xml:space="preserve">. 04731873990 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на бюджетном счете УФК по г. Москве 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№ 40101810045250010041 Главное управление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Банка Российской Федерации по Центральному федеральному округу г. Москвы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БИК 044525000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ОКПО 84893960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ОКФС: 12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ОКОГУ: 1325060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Руководитель</w:t>
            </w:r>
          </w:p>
          <w:p w:rsidR="00EC3F71" w:rsidRPr="009F216C" w:rsidRDefault="00EC3F71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9F216C" w:rsidRPr="009F216C" w:rsidRDefault="009F216C" w:rsidP="009F216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____________________А.В. </w:t>
            </w:r>
            <w:proofErr w:type="spellStart"/>
            <w:r w:rsidRPr="009F216C">
              <w:rPr>
                <w:rFonts w:ascii="Times New Roman" w:eastAsia="Calibri" w:hAnsi="Times New Roman" w:cs="Times New Roman"/>
              </w:rPr>
              <w:t>Воротилин</w:t>
            </w:r>
            <w:proofErr w:type="spellEnd"/>
          </w:p>
          <w:p w:rsidR="009F216C" w:rsidRPr="009F216C" w:rsidRDefault="009F216C" w:rsidP="009F21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F216C" w:rsidRPr="009F216C" w:rsidRDefault="009F216C" w:rsidP="009F21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М.П.</w:t>
            </w:r>
          </w:p>
          <w:p w:rsidR="009F216C" w:rsidRPr="009F216C" w:rsidRDefault="009F216C" w:rsidP="009F216C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4820" w:type="dxa"/>
          </w:tcPr>
          <w:p w:rsidR="009F216C" w:rsidRPr="009F216C" w:rsidRDefault="009F216C" w:rsidP="009F216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Рыбоводное хозяйство:</w:t>
            </w:r>
          </w:p>
          <w:p w:rsidR="009F216C" w:rsidRPr="009F216C" w:rsidRDefault="009F216C" w:rsidP="009F216C">
            <w:pPr>
              <w:tabs>
                <w:tab w:val="left" w:pos="372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ab/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Место </w:t>
            </w:r>
            <w:proofErr w:type="gramStart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нахождения:_</w:t>
            </w:r>
            <w:proofErr w:type="gramEnd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9F216C" w:rsidRPr="009F216C" w:rsidRDefault="009F216C" w:rsidP="009F2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Электронный адрес: _______________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ИНН/КПП _________________________________ 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ОГРН (ОГРНИП) __________________________________</w:t>
            </w: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______________</w:t>
            </w: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114A" w:rsidRPr="009F216C" w:rsidRDefault="00FC114A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i/>
                <w:lang w:eastAsia="ru-RU"/>
              </w:rPr>
              <w:t>(должность лица, уполномоченного на подписание настоящего Договора</w:t>
            </w: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______________    _________________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    (</w:t>
            </w:r>
            <w:proofErr w:type="gramStart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подпись)   </w:t>
            </w:r>
            <w:proofErr w:type="gramEnd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(Ф.И.О.)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М.П.</w:t>
            </w:r>
          </w:p>
          <w:p w:rsidR="009F216C" w:rsidRPr="009F216C" w:rsidRDefault="009F216C" w:rsidP="009F21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C2C26" w:rsidRDefault="009C2C26" w:rsidP="009F216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216C" w:rsidRPr="009F216C" w:rsidRDefault="009F216C" w:rsidP="009F216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9F216C" w:rsidRPr="009F216C" w:rsidRDefault="009F216C" w:rsidP="009F216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к Договору от «__</w:t>
      </w:r>
      <w:proofErr w:type="gramStart"/>
      <w:r w:rsidRPr="009F216C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9F216C">
        <w:rPr>
          <w:rFonts w:ascii="Times New Roman" w:eastAsia="Times New Roman" w:hAnsi="Times New Roman" w:cs="Times New Roman"/>
          <w:sz w:val="24"/>
          <w:szCs w:val="24"/>
        </w:rPr>
        <w:t>_____________201</w:t>
      </w:r>
      <w:r w:rsidR="00140306">
        <w:rPr>
          <w:rFonts w:ascii="Times New Roman" w:eastAsia="Times New Roman" w:hAnsi="Times New Roman" w:cs="Times New Roman"/>
          <w:sz w:val="24"/>
          <w:szCs w:val="24"/>
        </w:rPr>
        <w:t>__ г.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 №_____________</w:t>
      </w:r>
    </w:p>
    <w:p w:rsidR="009F216C" w:rsidRPr="009F216C" w:rsidRDefault="009F216C" w:rsidP="009F2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16C" w:rsidRDefault="00140306" w:rsidP="009F216C">
      <w:pPr>
        <w:spacing w:after="0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Географическая ка</w:t>
      </w:r>
      <w:r>
        <w:rPr>
          <w:rFonts w:ascii="Times New Roman" w:eastAsia="Times New Roman" w:hAnsi="Times New Roman" w:cs="Times New Roman"/>
          <w:sz w:val="24"/>
          <w:szCs w:val="24"/>
        </w:rPr>
        <w:t>рта (схема) рыбоводного участка</w:t>
      </w:r>
    </w:p>
    <w:p w:rsidR="00140306" w:rsidRPr="009F216C" w:rsidRDefault="00140306" w:rsidP="009F216C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5C44" w:rsidRPr="002A5C44" w:rsidRDefault="002A5C44" w:rsidP="002A5C44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5C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Озеро </w:t>
      </w:r>
      <w:proofErr w:type="spellStart"/>
      <w:r w:rsidRPr="002A5C44">
        <w:rPr>
          <w:rFonts w:ascii="Times New Roman" w:eastAsia="Calibri" w:hAnsi="Times New Roman" w:cs="Times New Roman"/>
          <w:color w:val="000000"/>
          <w:sz w:val="24"/>
          <w:szCs w:val="24"/>
        </w:rPr>
        <w:t>Лютце</w:t>
      </w:r>
      <w:proofErr w:type="spellEnd"/>
      <w:r w:rsidRPr="002A5C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юго-востоку от г. Серпухов Серпуховского района Московской области</w:t>
      </w:r>
      <w:r w:rsidR="001403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140306"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</w:t>
      </w:r>
      <w:r w:rsidR="00140306">
        <w:rPr>
          <w:rFonts w:ascii="Times New Roman" w:eastAsia="Times New Roman" w:hAnsi="Times New Roman" w:cs="Times New Roman"/>
          <w:sz w:val="24"/>
          <w:szCs w:val="24"/>
          <w:lang w:eastAsia="ru-RU"/>
        </w:rPr>
        <w:t>8,0</w:t>
      </w:r>
      <w:r w:rsidR="00140306"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га.</w:t>
      </w:r>
    </w:p>
    <w:p w:rsidR="002A5C44" w:rsidRPr="002A5C44" w:rsidRDefault="002A5C44" w:rsidP="002A5C44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5C44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132976" cy="3076575"/>
            <wp:effectExtent l="0" t="0" r="1270" b="0"/>
            <wp:docPr id="2" name="Рисунок 2" descr="C:\Users\01\Desktop\оз Лютце\Озеро\озеро Лютце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01\Desktop\оз Лютце\Озеро\озеро Лютце схем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20" cy="307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16C" w:rsidRPr="009F216C" w:rsidRDefault="009F216C" w:rsidP="009F216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727A" w:rsidRDefault="00D6727A" w:rsidP="00C5634F"/>
    <w:sectPr w:rsidR="00D6727A" w:rsidSect="00E33BFD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E6" w:rsidRDefault="00A25EE6" w:rsidP="00E33BFD">
      <w:pPr>
        <w:spacing w:after="0" w:line="240" w:lineRule="auto"/>
      </w:pPr>
      <w:r>
        <w:separator/>
      </w:r>
    </w:p>
  </w:endnote>
  <w:endnote w:type="continuationSeparator" w:id="0">
    <w:p w:rsidR="00A25EE6" w:rsidRDefault="00A25EE6" w:rsidP="00E3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E6" w:rsidRDefault="00A25EE6" w:rsidP="00E33BFD">
      <w:pPr>
        <w:spacing w:after="0" w:line="240" w:lineRule="auto"/>
      </w:pPr>
      <w:r>
        <w:separator/>
      </w:r>
    </w:p>
  </w:footnote>
  <w:footnote w:type="continuationSeparator" w:id="0">
    <w:p w:rsidR="00A25EE6" w:rsidRDefault="00A25EE6" w:rsidP="00E3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906970"/>
      <w:docPartObj>
        <w:docPartGallery w:val="Page Numbers (Top of Page)"/>
        <w:docPartUnique/>
      </w:docPartObj>
    </w:sdtPr>
    <w:sdtEndPr/>
    <w:sdtContent>
      <w:p w:rsidR="00840E12" w:rsidRDefault="00840E1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E19">
          <w:rPr>
            <w:noProof/>
          </w:rPr>
          <w:t>11</w:t>
        </w:r>
        <w:r>
          <w:fldChar w:fldCharType="end"/>
        </w:r>
      </w:p>
    </w:sdtContent>
  </w:sdt>
  <w:p w:rsidR="00840E12" w:rsidRDefault="00840E1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F8E"/>
    <w:multiLevelType w:val="hybridMultilevel"/>
    <w:tmpl w:val="B564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151"/>
    <w:multiLevelType w:val="hybridMultilevel"/>
    <w:tmpl w:val="DE64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33C0"/>
    <w:multiLevelType w:val="hybridMultilevel"/>
    <w:tmpl w:val="779C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07C1"/>
    <w:multiLevelType w:val="multilevel"/>
    <w:tmpl w:val="4FD072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sz w:val="28"/>
      </w:rPr>
    </w:lvl>
  </w:abstractNum>
  <w:abstractNum w:abstractNumId="4" w15:restartNumberingAfterBreak="0">
    <w:nsid w:val="1A2B0EAE"/>
    <w:multiLevelType w:val="hybridMultilevel"/>
    <w:tmpl w:val="1BDC273A"/>
    <w:lvl w:ilvl="0" w:tplc="2FC8790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20052266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0C28"/>
    <w:multiLevelType w:val="hybridMultilevel"/>
    <w:tmpl w:val="24E4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7E75"/>
    <w:multiLevelType w:val="multilevel"/>
    <w:tmpl w:val="9992F5F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BAE6117"/>
    <w:multiLevelType w:val="hybridMultilevel"/>
    <w:tmpl w:val="0BFA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41216"/>
    <w:multiLevelType w:val="hybridMultilevel"/>
    <w:tmpl w:val="BFF4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010BD"/>
    <w:multiLevelType w:val="hybridMultilevel"/>
    <w:tmpl w:val="F8A6AB9A"/>
    <w:lvl w:ilvl="0" w:tplc="1EF4D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6C0E9D"/>
    <w:multiLevelType w:val="multilevel"/>
    <w:tmpl w:val="A45E5A3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CBD4D31"/>
    <w:multiLevelType w:val="multilevel"/>
    <w:tmpl w:val="799CC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DBA3B7A"/>
    <w:multiLevelType w:val="multilevel"/>
    <w:tmpl w:val="07D49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19F2CB0"/>
    <w:multiLevelType w:val="hybridMultilevel"/>
    <w:tmpl w:val="9F66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80B32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03FF2"/>
    <w:multiLevelType w:val="hybridMultilevel"/>
    <w:tmpl w:val="D1B21E78"/>
    <w:lvl w:ilvl="0" w:tplc="4488933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7" w15:restartNumberingAfterBreak="0">
    <w:nsid w:val="5F1735D9"/>
    <w:multiLevelType w:val="multilevel"/>
    <w:tmpl w:val="09BE2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62F47849"/>
    <w:multiLevelType w:val="hybridMultilevel"/>
    <w:tmpl w:val="58B8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A4BE9"/>
    <w:multiLevelType w:val="hybridMultilevel"/>
    <w:tmpl w:val="C816AD3A"/>
    <w:lvl w:ilvl="0" w:tplc="E0F848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66603252"/>
    <w:multiLevelType w:val="hybridMultilevel"/>
    <w:tmpl w:val="DD20C35C"/>
    <w:lvl w:ilvl="0" w:tplc="4DCCFAB6">
      <w:start w:val="1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1" w15:restartNumberingAfterBreak="0">
    <w:nsid w:val="66F76008"/>
    <w:multiLevelType w:val="multilevel"/>
    <w:tmpl w:val="D99249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6ABF7C6F"/>
    <w:multiLevelType w:val="multilevel"/>
    <w:tmpl w:val="185E3D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</w:num>
  <w:num w:numId="4">
    <w:abstractNumId w:val="3"/>
  </w:num>
  <w:num w:numId="5">
    <w:abstractNumId w:val="22"/>
  </w:num>
  <w:num w:numId="6">
    <w:abstractNumId w:val="12"/>
  </w:num>
  <w:num w:numId="7">
    <w:abstractNumId w:val="23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0"/>
  </w:num>
  <w:num w:numId="13">
    <w:abstractNumId w:val="6"/>
  </w:num>
  <w:num w:numId="14">
    <w:abstractNumId w:val="8"/>
  </w:num>
  <w:num w:numId="15">
    <w:abstractNumId w:val="19"/>
  </w:num>
  <w:num w:numId="16">
    <w:abstractNumId w:val="1"/>
  </w:num>
  <w:num w:numId="17">
    <w:abstractNumId w:val="9"/>
  </w:num>
  <w:num w:numId="18">
    <w:abstractNumId w:val="2"/>
  </w:num>
  <w:num w:numId="19">
    <w:abstractNumId w:val="0"/>
  </w:num>
  <w:num w:numId="20">
    <w:abstractNumId w:val="14"/>
  </w:num>
  <w:num w:numId="21">
    <w:abstractNumId w:val="18"/>
  </w:num>
  <w:num w:numId="22">
    <w:abstractNumId w:val="5"/>
  </w:num>
  <w:num w:numId="23">
    <w:abstractNumId w:val="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B8"/>
    <w:rsid w:val="00007B4E"/>
    <w:rsid w:val="0001374E"/>
    <w:rsid w:val="00080B7E"/>
    <w:rsid w:val="00084505"/>
    <w:rsid w:val="000B55B7"/>
    <w:rsid w:val="000C6732"/>
    <w:rsid w:val="000E01F2"/>
    <w:rsid w:val="00140306"/>
    <w:rsid w:val="0017354A"/>
    <w:rsid w:val="00177CBC"/>
    <w:rsid w:val="002A5C44"/>
    <w:rsid w:val="002E132D"/>
    <w:rsid w:val="00304498"/>
    <w:rsid w:val="00337997"/>
    <w:rsid w:val="004D21CF"/>
    <w:rsid w:val="00502EF5"/>
    <w:rsid w:val="00547DC6"/>
    <w:rsid w:val="00556F0A"/>
    <w:rsid w:val="00576CE7"/>
    <w:rsid w:val="005A5D59"/>
    <w:rsid w:val="005B1358"/>
    <w:rsid w:val="005D2C6E"/>
    <w:rsid w:val="005D6D3C"/>
    <w:rsid w:val="005F0CA3"/>
    <w:rsid w:val="005F2E86"/>
    <w:rsid w:val="00606842"/>
    <w:rsid w:val="00647B36"/>
    <w:rsid w:val="006C2DED"/>
    <w:rsid w:val="00707D96"/>
    <w:rsid w:val="007327CC"/>
    <w:rsid w:val="007330FA"/>
    <w:rsid w:val="00737DAE"/>
    <w:rsid w:val="007D1678"/>
    <w:rsid w:val="0080496C"/>
    <w:rsid w:val="00840E12"/>
    <w:rsid w:val="008C1832"/>
    <w:rsid w:val="008C5A9C"/>
    <w:rsid w:val="008F2374"/>
    <w:rsid w:val="0095506E"/>
    <w:rsid w:val="0097309B"/>
    <w:rsid w:val="00983F72"/>
    <w:rsid w:val="00995234"/>
    <w:rsid w:val="009A609A"/>
    <w:rsid w:val="009B0EC6"/>
    <w:rsid w:val="009B6AAF"/>
    <w:rsid w:val="009C2C26"/>
    <w:rsid w:val="009D40B4"/>
    <w:rsid w:val="009F216C"/>
    <w:rsid w:val="00A25EE6"/>
    <w:rsid w:val="00A77CA3"/>
    <w:rsid w:val="00AD1DF5"/>
    <w:rsid w:val="00AD30FC"/>
    <w:rsid w:val="00AE2D27"/>
    <w:rsid w:val="00AE4C36"/>
    <w:rsid w:val="00B11A39"/>
    <w:rsid w:val="00B31F48"/>
    <w:rsid w:val="00B60E19"/>
    <w:rsid w:val="00BA5FA9"/>
    <w:rsid w:val="00BD0A3E"/>
    <w:rsid w:val="00BE2109"/>
    <w:rsid w:val="00BE2F11"/>
    <w:rsid w:val="00C4216A"/>
    <w:rsid w:val="00C442A8"/>
    <w:rsid w:val="00C46289"/>
    <w:rsid w:val="00C473EC"/>
    <w:rsid w:val="00C5634F"/>
    <w:rsid w:val="00D00158"/>
    <w:rsid w:val="00D23B5F"/>
    <w:rsid w:val="00D6727A"/>
    <w:rsid w:val="00DF408E"/>
    <w:rsid w:val="00E33BFD"/>
    <w:rsid w:val="00E7149A"/>
    <w:rsid w:val="00E75017"/>
    <w:rsid w:val="00EA43F0"/>
    <w:rsid w:val="00EC3F71"/>
    <w:rsid w:val="00F235FB"/>
    <w:rsid w:val="00FA22B8"/>
    <w:rsid w:val="00FB4A36"/>
    <w:rsid w:val="00FC114A"/>
    <w:rsid w:val="00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3715F-FF80-4207-9FBC-D2CD86AA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44"/>
  </w:style>
  <w:style w:type="paragraph" w:styleId="1">
    <w:name w:val="heading 1"/>
    <w:basedOn w:val="a"/>
    <w:link w:val="10"/>
    <w:uiPriority w:val="9"/>
    <w:qFormat/>
    <w:rsid w:val="008C5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FA2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5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5A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8C5A9C"/>
    <w:rPr>
      <w:color w:val="0000FF"/>
      <w:u w:val="single"/>
    </w:rPr>
  </w:style>
  <w:style w:type="paragraph" w:customStyle="1" w:styleId="ConsPlusNormal">
    <w:name w:val="ConsPlusNormal"/>
    <w:qFormat/>
    <w:rsid w:val="008C5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A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5A9C"/>
  </w:style>
  <w:style w:type="paragraph" w:styleId="a7">
    <w:name w:val="footnote text"/>
    <w:basedOn w:val="a"/>
    <w:link w:val="a8"/>
    <w:uiPriority w:val="99"/>
    <w:semiHidden/>
    <w:unhideWhenUsed/>
    <w:rsid w:val="008C5A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5A9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5A9C"/>
    <w:rPr>
      <w:vertAlign w:val="superscript"/>
    </w:rPr>
  </w:style>
  <w:style w:type="paragraph" w:customStyle="1" w:styleId="ConsPlusNonformat">
    <w:name w:val="ConsPlusNonformat"/>
    <w:uiPriority w:val="99"/>
    <w:rsid w:val="008C5A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8C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C5A9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8C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C5A9C"/>
    <w:rPr>
      <w:i/>
      <w:iCs/>
    </w:rPr>
  </w:style>
  <w:style w:type="paragraph" w:styleId="ae">
    <w:name w:val="header"/>
    <w:basedOn w:val="a"/>
    <w:link w:val="af"/>
    <w:uiPriority w:val="99"/>
    <w:unhideWhenUsed/>
    <w:rsid w:val="008C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C5A9C"/>
  </w:style>
  <w:style w:type="paragraph" w:styleId="af0">
    <w:name w:val="footer"/>
    <w:basedOn w:val="a"/>
    <w:link w:val="af1"/>
    <w:uiPriority w:val="99"/>
    <w:unhideWhenUsed/>
    <w:rsid w:val="008C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C5A9C"/>
  </w:style>
  <w:style w:type="character" w:customStyle="1" w:styleId="21">
    <w:name w:val="Основной текст (2)_"/>
    <w:basedOn w:val="a0"/>
    <w:rsid w:val="008C5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8C5A9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8C5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8C5A9C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Абзац списка1"/>
    <w:basedOn w:val="a"/>
    <w:uiPriority w:val="99"/>
    <w:rsid w:val="008C5A9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C5A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a"/>
    <w:uiPriority w:val="59"/>
    <w:rsid w:val="009F2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11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Антон</dc:creator>
  <cp:keywords/>
  <dc:description/>
  <cp:lastModifiedBy>Ивашкина Елена</cp:lastModifiedBy>
  <cp:revision>49</cp:revision>
  <dcterms:created xsi:type="dcterms:W3CDTF">2017-10-03T09:36:00Z</dcterms:created>
  <dcterms:modified xsi:type="dcterms:W3CDTF">2017-12-19T12:07:00Z</dcterms:modified>
</cp:coreProperties>
</file>