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AE">
        <w:rPr>
          <w:rFonts w:ascii="Times New Roman" w:hAnsi="Times New Roman" w:cs="Times New Roman"/>
          <w:b/>
          <w:bCs/>
          <w:sz w:val="28"/>
          <w:szCs w:val="24"/>
        </w:rPr>
        <w:t>Образец оформления заявки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737DAE">
        <w:rPr>
          <w:rFonts w:ascii="Times New Roman" w:hAnsi="Times New Roman" w:cs="Times New Roman"/>
          <w:b/>
          <w:bCs/>
          <w:sz w:val="28"/>
          <w:szCs w:val="24"/>
        </w:rPr>
        <w:t>на участие в аукционе для юридического лица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на участии в аукционе на право заключения договора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В случае изменения заявки: Изменение заявки </w:t>
      </w: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</w:t>
      </w:r>
      <w:r w:rsidRPr="00737DAE">
        <w:rPr>
          <w:rFonts w:ascii="Times New Roman" w:hAnsi="Times New Roman" w:cs="Times New Roman"/>
          <w:bCs/>
          <w:sz w:val="24"/>
          <w:szCs w:val="24"/>
        </w:rPr>
        <w:t xml:space="preserve">участии в аукционе на право заключения договора пользования рыбоводным участком 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«__»</w:t>
      </w:r>
      <w:r w:rsidR="00AE2D27"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DAE">
        <w:rPr>
          <w:rFonts w:ascii="Times New Roman" w:hAnsi="Times New Roman"/>
          <w:color w:val="000000" w:themeColor="text1"/>
          <w:sz w:val="24"/>
          <w:szCs w:val="24"/>
        </w:rPr>
        <w:t>___________20__ г.</w:t>
      </w:r>
    </w:p>
    <w:p w:rsidR="00FA22B8" w:rsidRPr="00737DAE" w:rsidRDefault="00FA22B8" w:rsidP="00FA22B8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737DAE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Лот №_______________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Полное и сокращенное наименование юридического лица: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Основной государственный регистрационный номер: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Место нахождения: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Телефон: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>Идентификационный номер налогоплательщика: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 xml:space="preserve">Реквизиты банковского счета: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FA22B8" w:rsidRPr="00737DAE" w:rsidRDefault="00FA22B8" w:rsidP="00FA22B8">
      <w:pPr>
        <w:pStyle w:val="a3"/>
        <w:keepNext/>
        <w:widowControl w:val="0"/>
        <w:numPr>
          <w:ilvl w:val="0"/>
          <w:numId w:val="1"/>
        </w:numPr>
        <w:ind w:left="0" w:firstLine="709"/>
        <w:jc w:val="both"/>
      </w:pPr>
      <w:r w:rsidRPr="00737DAE">
        <w:t>документ, подтверждающий внесение заявителем задатка;</w:t>
      </w:r>
    </w:p>
    <w:p w:rsidR="00FA22B8" w:rsidRPr="00737DAE" w:rsidRDefault="00FA22B8" w:rsidP="00FA22B8">
      <w:pPr>
        <w:pStyle w:val="a3"/>
        <w:keepNext/>
        <w:widowControl w:val="0"/>
        <w:numPr>
          <w:ilvl w:val="0"/>
          <w:numId w:val="1"/>
        </w:numPr>
        <w:ind w:left="0" w:firstLine="709"/>
        <w:jc w:val="both"/>
      </w:pPr>
      <w:r w:rsidRPr="00737DAE">
        <w:t>документ, подтверждающий полномочия лица на осуществление действий от имени заявителя (в случае необходимости);</w:t>
      </w:r>
    </w:p>
    <w:p w:rsidR="00FA22B8" w:rsidRPr="00737DAE" w:rsidRDefault="00FA22B8" w:rsidP="00FA22B8">
      <w:pPr>
        <w:pStyle w:val="a3"/>
        <w:keepNext/>
        <w:widowControl w:val="0"/>
        <w:numPr>
          <w:ilvl w:val="0"/>
          <w:numId w:val="1"/>
        </w:numPr>
        <w:ind w:left="0" w:firstLine="709"/>
        <w:jc w:val="both"/>
      </w:pPr>
      <w:r w:rsidRPr="00737DAE">
        <w:t>документы, предоставленные заявителем по собственной инициативе (выписка из Единого государственного реестра юридических лиц;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FA22B8" w:rsidRPr="00737DAE" w:rsidRDefault="00FA22B8" w:rsidP="00FA22B8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Заявитель: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  <w:t>______________________________________________/ ____________/</w:t>
      </w:r>
    </w:p>
    <w:p w:rsidR="00FA22B8" w:rsidRPr="00737DAE" w:rsidRDefault="00FA22B8" w:rsidP="00FA22B8">
      <w:pPr>
        <w:pStyle w:val="11"/>
        <w:keepNext/>
        <w:widowControl w:val="0"/>
        <w:jc w:val="both"/>
      </w:pPr>
      <w:r w:rsidRPr="00737DAE">
        <w:t xml:space="preserve">                                    (должность заявителя, Ф.И.О)              </w:t>
      </w:r>
      <w:r w:rsidRPr="00737DAE">
        <w:tab/>
        <w:t xml:space="preserve">                </w:t>
      </w:r>
      <w:proofErr w:type="gramStart"/>
      <w:r w:rsidRPr="00737DAE">
        <w:t xml:space="preserve">   (</w:t>
      </w:r>
      <w:proofErr w:type="gramEnd"/>
      <w:r w:rsidRPr="00737DAE">
        <w:t>подпись)</w:t>
      </w:r>
    </w:p>
    <w:p w:rsidR="00FA22B8" w:rsidRPr="00737DAE" w:rsidRDefault="00FA22B8" w:rsidP="00FA22B8">
      <w:pPr>
        <w:pStyle w:val="11"/>
        <w:keepNext/>
        <w:widowControl w:val="0"/>
        <w:rPr>
          <w:sz w:val="24"/>
          <w:szCs w:val="24"/>
        </w:rPr>
      </w:pPr>
      <w:r w:rsidRPr="00737DAE">
        <w:rPr>
          <w:sz w:val="24"/>
          <w:szCs w:val="24"/>
        </w:rPr>
        <w:t>«___» ___________ 20__ г.                                                                   М.П.</w:t>
      </w:r>
    </w:p>
    <w:p w:rsidR="00E33BFD" w:rsidRPr="00737DAE" w:rsidRDefault="00E33BFD"/>
    <w:p w:rsidR="00FA22B8" w:rsidRPr="00737DAE" w:rsidRDefault="00FA22B8"/>
    <w:p w:rsidR="00FA22B8" w:rsidRPr="00737DAE" w:rsidRDefault="00FA22B8"/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AE">
        <w:rPr>
          <w:rFonts w:ascii="Times New Roman" w:hAnsi="Times New Roman" w:cs="Times New Roman"/>
          <w:b/>
          <w:bCs/>
          <w:sz w:val="28"/>
          <w:szCs w:val="28"/>
        </w:rPr>
        <w:lastRenderedPageBreak/>
        <w:t>Образец оформления заявки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37DAE">
        <w:rPr>
          <w:rFonts w:ascii="Times New Roman" w:hAnsi="Times New Roman" w:cs="Times New Roman"/>
          <w:b/>
          <w:bCs/>
          <w:sz w:val="28"/>
          <w:szCs w:val="28"/>
        </w:rPr>
        <w:t>на участие в аукционе для индивидуального предпринимателя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В комиссию организатора аукциона</w:t>
      </w:r>
    </w:p>
    <w:p w:rsidR="00FA22B8" w:rsidRPr="00737DAE" w:rsidRDefault="00FA22B8" w:rsidP="00FA22B8">
      <w:pPr>
        <w:keepNext/>
        <w:widowControl w:val="0"/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Заявка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на участии в аукционе на право заключения договора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 w:cs="Times New Roman"/>
          <w:bCs/>
          <w:sz w:val="24"/>
          <w:szCs w:val="24"/>
        </w:rPr>
        <w:t>пользования рыбоводным участком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В случае изменения заявки: Изменение заявки </w:t>
      </w: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на </w:t>
      </w:r>
      <w:r w:rsidRPr="00737DAE">
        <w:rPr>
          <w:rFonts w:ascii="Times New Roman" w:hAnsi="Times New Roman" w:cs="Times New Roman"/>
          <w:bCs/>
          <w:sz w:val="24"/>
          <w:szCs w:val="24"/>
        </w:rPr>
        <w:t xml:space="preserve">участии в аукционе на право заключения договора пользования рыбоводным участком </w:t>
      </w:r>
    </w:p>
    <w:p w:rsidR="00FA22B8" w:rsidRPr="00737DAE" w:rsidRDefault="00FA22B8" w:rsidP="00FA22B8">
      <w:pPr>
        <w:keepNext/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№__________________________________ от «__»</w:t>
      </w:r>
      <w:r w:rsidR="00AE2D27"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37DAE">
        <w:rPr>
          <w:rFonts w:ascii="Times New Roman" w:hAnsi="Times New Roman"/>
          <w:color w:val="000000" w:themeColor="text1"/>
          <w:sz w:val="24"/>
          <w:szCs w:val="24"/>
        </w:rPr>
        <w:t>___________20__ г.</w:t>
      </w:r>
    </w:p>
    <w:p w:rsidR="00FA22B8" w:rsidRPr="00737DAE" w:rsidRDefault="00FA22B8" w:rsidP="00FA22B8">
      <w:pPr>
        <w:keepNext/>
        <w:widowControl w:val="0"/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 w:rsidRPr="00737DAE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   (регистрационный номер заявки)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Лот №_______________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Фамилия, имя, отчество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Данные документа, удостоверяющего личность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Сведения о месте жительства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 xml:space="preserve">Телефон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ИНН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Страховой номер индивидуального лицевого счета в системе обязательного пенсионного страхования Российской Федерации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  <w:r w:rsidRPr="00737DAE">
        <w:rPr>
          <w:sz w:val="24"/>
          <w:szCs w:val="24"/>
        </w:rPr>
        <w:t xml:space="preserve">Реквизиты банковского счета: 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__________________________________________________________________________________</w:t>
      </w:r>
    </w:p>
    <w:p w:rsidR="00FA22B8" w:rsidRPr="00737DAE" w:rsidRDefault="00FA22B8" w:rsidP="00FA22B8">
      <w:pPr>
        <w:pStyle w:val="11"/>
        <w:keepNext/>
        <w:widowControl w:val="0"/>
        <w:ind w:firstLine="709"/>
        <w:rPr>
          <w:sz w:val="24"/>
          <w:szCs w:val="24"/>
        </w:rPr>
      </w:pP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К заявке прилагаются следующие документы:</w:t>
      </w: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737DAE">
        <w:rPr>
          <w:rFonts w:ascii="Times New Roman" w:hAnsi="Times New Roman" w:cs="Times New Roman"/>
          <w:sz w:val="24"/>
          <w:szCs w:val="24"/>
        </w:rPr>
        <w:t>1) документ, подтверждающий внесение заявителем задатка;</w:t>
      </w: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2) документ, подтверждающий полномочия лица на осуществление действий от имени заявителя (в случае необходимости);</w:t>
      </w:r>
    </w:p>
    <w:p w:rsidR="00FA22B8" w:rsidRPr="00737DAE" w:rsidRDefault="00FA22B8" w:rsidP="00FA22B8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3) документы, предоставленные заявителем по собственной инициативе (выписка из Единого государственного реестра индивидуальных предпринимателей; сведения о ранее заключенных договорах пользования рыбоводными участками и (или) договорах о предоставлении рыбопромысловых участков для осуществления товарного рыбоводства).</w:t>
      </w:r>
    </w:p>
    <w:p w:rsidR="00FA22B8" w:rsidRPr="00737DAE" w:rsidRDefault="00FA22B8" w:rsidP="00FA22B8">
      <w:pPr>
        <w:pStyle w:val="11"/>
        <w:keepNext/>
        <w:widowControl w:val="0"/>
        <w:tabs>
          <w:tab w:val="left" w:pos="3706"/>
        </w:tabs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>Заявитель: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  <w:r w:rsidRPr="00737DAE">
        <w:rPr>
          <w:sz w:val="24"/>
          <w:szCs w:val="24"/>
        </w:rPr>
        <w:tab/>
        <w:t>______________________________________________/ ____________/</w:t>
      </w:r>
    </w:p>
    <w:p w:rsidR="00FA22B8" w:rsidRPr="00737DAE" w:rsidRDefault="00FA22B8" w:rsidP="00FA22B8">
      <w:pPr>
        <w:pStyle w:val="11"/>
        <w:keepNext/>
        <w:widowControl w:val="0"/>
        <w:jc w:val="both"/>
      </w:pPr>
      <w:r w:rsidRPr="00737DAE">
        <w:t xml:space="preserve">                                                  (Ф.И.О.)          </w:t>
      </w:r>
      <w:r w:rsidRPr="00737DAE">
        <w:tab/>
        <w:t xml:space="preserve">                                               (подпись)</w:t>
      </w:r>
    </w:p>
    <w:p w:rsidR="00FA22B8" w:rsidRPr="00737DAE" w:rsidRDefault="00FA22B8" w:rsidP="00FA22B8">
      <w:pPr>
        <w:pStyle w:val="11"/>
        <w:keepNext/>
        <w:widowControl w:val="0"/>
        <w:rPr>
          <w:sz w:val="24"/>
          <w:szCs w:val="24"/>
        </w:rPr>
      </w:pPr>
      <w:r w:rsidRPr="00737DAE">
        <w:rPr>
          <w:sz w:val="24"/>
          <w:szCs w:val="24"/>
        </w:rPr>
        <w:t>«___» ___________ 20__ г.                                                                    М.П.</w:t>
      </w:r>
    </w:p>
    <w:p w:rsidR="00FA22B8" w:rsidRPr="00737DAE" w:rsidRDefault="00FA22B8" w:rsidP="00FA22B8">
      <w:pPr>
        <w:pStyle w:val="11"/>
        <w:keepNext/>
        <w:widowControl w:val="0"/>
        <w:jc w:val="both"/>
        <w:rPr>
          <w:sz w:val="24"/>
          <w:szCs w:val="24"/>
        </w:rPr>
      </w:pPr>
    </w:p>
    <w:p w:rsidR="00FA22B8" w:rsidRPr="00737DAE" w:rsidRDefault="00FA22B8"/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E33BFD" w:rsidRPr="00737DAE" w:rsidRDefault="00E33BFD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keepNext/>
        <w:widowControl w:val="0"/>
        <w:shd w:val="clear" w:color="auto" w:fill="FFFFFF" w:themeFill="background1"/>
        <w:spacing w:after="0" w:line="240" w:lineRule="auto"/>
        <w:jc w:val="right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Cs/>
          <w:color w:val="000000" w:themeColor="text1"/>
          <w:sz w:val="24"/>
          <w:szCs w:val="24"/>
        </w:rPr>
        <w:t>Приложение № 2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17354A" w:rsidRPr="00737DAE" w:rsidRDefault="0017354A" w:rsidP="001735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b/>
          <w:bCs/>
          <w:color w:val="000000" w:themeColor="text1"/>
          <w:sz w:val="24"/>
          <w:szCs w:val="24"/>
        </w:rPr>
        <w:t>Образец оформления конверта с заявкой на участие в аукционе</w:t>
      </w:r>
    </w:p>
    <w:p w:rsidR="0017354A" w:rsidRPr="00737DAE" w:rsidRDefault="0017354A" w:rsidP="0017354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 xml:space="preserve">Заявитель запечатывает заявку в конверт. 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В случаях направления заявки посредством почтового отправления оформляется второй внешний конверт в соответствии с правилами оказания услуг почтовой связи.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Конверт оформляется следующим образом:</w:t>
      </w: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70"/>
      </w:tblGrid>
      <w:tr w:rsidR="0017354A" w:rsidRPr="00737DAE" w:rsidTr="008C5A9C">
        <w:trPr>
          <w:tblCellSpacing w:w="0" w:type="dxa"/>
        </w:trPr>
        <w:tc>
          <w:tcPr>
            <w:tcW w:w="9570" w:type="dxa"/>
            <w:hideMark/>
          </w:tcPr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Куда: 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117105, город Москва, Варшавское шоссе, д. 39 А</w:t>
            </w:r>
          </w:p>
          <w:p w:rsidR="0017354A" w:rsidRPr="00737DAE" w:rsidRDefault="0017354A" w:rsidP="00E33B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 </w:t>
            </w:r>
          </w:p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Кому: 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Московско-Окское территориальное управление Федерального 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агентства по рыболовству</w:t>
            </w:r>
          </w:p>
          <w:p w:rsidR="0017354A" w:rsidRPr="00737DAE" w:rsidRDefault="0017354A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75017" w:rsidRPr="00737DAE" w:rsidRDefault="00E75017" w:rsidP="00E7501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Заявка об участии в аукционе </w:t>
            </w:r>
          </w:p>
          <w:p w:rsidR="00E75017" w:rsidRPr="00737DAE" w:rsidRDefault="00E75017" w:rsidP="00E75017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 право заключения договора пользования рыбоводным участком, расположенным на водных объектах и (или) их частях, на территории Тверской области, для осуществления </w:t>
            </w:r>
            <w:proofErr w:type="spellStart"/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случае изменения заявки: Изменение заявки </w:t>
            </w:r>
            <w:r w:rsidRPr="00737DAE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на </w:t>
            </w:r>
            <w:r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участии в аукционе на право заключения договора пользования рыбоводным участком</w:t>
            </w:r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расположенным на водных объектах и (или) их частях, на территории Тверской области, для осуществления </w:t>
            </w:r>
            <w:proofErr w:type="spellStart"/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>аквакультуры</w:t>
            </w:r>
            <w:proofErr w:type="spellEnd"/>
            <w:r w:rsidR="00AE2D27" w:rsidRPr="00737D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(рыбоводства)</w:t>
            </w:r>
          </w:p>
          <w:p w:rsidR="0017354A" w:rsidRPr="00737DAE" w:rsidRDefault="0017354A" w:rsidP="00E33BFD">
            <w:pPr>
              <w:keepNext/>
              <w:widowControl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№________________________________ от «__»</w:t>
            </w:r>
            <w:r w:rsidR="00E75017"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___________20__ г.</w:t>
            </w:r>
          </w:p>
          <w:p w:rsidR="0017354A" w:rsidRPr="00737DAE" w:rsidRDefault="0017354A" w:rsidP="0017354A">
            <w:pPr>
              <w:keepNext/>
              <w:widowControl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                                         (регистрационный номер заявки)</w:t>
            </w:r>
          </w:p>
          <w:p w:rsidR="0017354A" w:rsidRPr="00737DAE" w:rsidRDefault="0017354A" w:rsidP="00E33BFD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37DA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17354A" w:rsidRPr="00737DAE" w:rsidRDefault="0017354A" w:rsidP="0017354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7DAE">
        <w:rPr>
          <w:rFonts w:ascii="Times New Roman" w:hAnsi="Times New Roman"/>
          <w:color w:val="000000" w:themeColor="text1"/>
          <w:sz w:val="24"/>
          <w:szCs w:val="24"/>
        </w:rPr>
        <w:t> 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3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Лот № 1</w:t>
      </w:r>
    </w:p>
    <w:p w:rsidR="008C5A9C" w:rsidRPr="00737DAE" w:rsidRDefault="008C5A9C" w:rsidP="008C5A9C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>№ 11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Водохранилище, образованное на ручье без названия, притоке ручья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Зоринка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близ деревни Займище Ржевского района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a3"/>
        <w:keepNext/>
        <w:widowControl w:val="0"/>
        <w:tabs>
          <w:tab w:val="left" w:pos="3969"/>
        </w:tabs>
        <w:ind w:left="0" w:firstLine="510"/>
        <w:jc w:val="both"/>
      </w:pPr>
      <w:r w:rsidRPr="00737DAE">
        <w:t>Сведения о рыбоводном участке: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Водохранилище, образованное на ручье без названия, притоке ручья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Зоринка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близ деревни Займище Ржевского района</w:t>
      </w:r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E33BFD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 Местоположение, площадь и границы рыбоводного участка: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Водохранилище, образованное на ручье без названия, притоке ручья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>Зоринка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близ деревни Займище Ржевского района</w:t>
      </w:r>
      <w:r w:rsidRPr="00737DAE">
        <w:rPr>
          <w:rFonts w:ascii="Times New Roman" w:hAnsi="Times New Roman" w:cs="Times New Roman"/>
          <w:sz w:val="24"/>
          <w:szCs w:val="24"/>
        </w:rPr>
        <w:t>, площадь 1,8 га, границы:</w:t>
      </w:r>
    </w:p>
    <w:p w:rsidR="008C5A9C" w:rsidRPr="00737DAE" w:rsidRDefault="008C5A9C" w:rsidP="008C5A9C">
      <w:pPr>
        <w:pStyle w:val="ConsPlusNormal"/>
        <w:keepNext/>
        <w:ind w:firstLine="51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898"/>
        <w:gridCol w:w="2103"/>
      </w:tblGrid>
      <w:tr w:rsidR="008C5A9C" w:rsidRPr="00737DAE" w:rsidTr="00E33BFD">
        <w:trPr>
          <w:trHeight w:val="314"/>
          <w:jc w:val="center"/>
        </w:trPr>
        <w:tc>
          <w:tcPr>
            <w:tcW w:w="462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8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103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8C5A9C" w:rsidRPr="00737DAE" w:rsidTr="00E33BFD">
        <w:trPr>
          <w:trHeight w:val="115"/>
          <w:jc w:val="center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34°15′21,3′'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56°30′06,4'′</w:t>
            </w:r>
          </w:p>
        </w:tc>
      </w:tr>
      <w:tr w:rsidR="008C5A9C" w:rsidRPr="00737DAE" w:rsidTr="00E33BFD">
        <w:trPr>
          <w:trHeight w:val="129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34°15′19,3′'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56°30′10,2'′</w:t>
            </w:r>
          </w:p>
        </w:tc>
      </w:tr>
      <w:tr w:rsidR="008C5A9C" w:rsidRPr="00737DAE" w:rsidTr="00E33BFD">
        <w:trPr>
          <w:trHeight w:val="136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34°15′25,4′'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56°30′10,4'′</w:t>
            </w:r>
          </w:p>
        </w:tc>
      </w:tr>
      <w:tr w:rsidR="008C5A9C" w:rsidRPr="00737DAE" w:rsidTr="00E33BFD">
        <w:trPr>
          <w:trHeight w:val="183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34°15′27,3′'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56°30′10,1'′</w:t>
            </w:r>
          </w:p>
        </w:tc>
      </w:tr>
      <w:tr w:rsidR="008C5A9C" w:rsidRPr="00737DAE" w:rsidTr="00E33BFD">
        <w:trPr>
          <w:trHeight w:val="388"/>
          <w:jc w:val="center"/>
        </w:trPr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34°15′37,3′'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56°30′08,0'′</w:t>
            </w:r>
          </w:p>
        </w:tc>
      </w:tr>
    </w:tbl>
    <w:p w:rsidR="008C5A9C" w:rsidRPr="00737DAE" w:rsidRDefault="008C5A9C" w:rsidP="008C5A9C">
      <w:pPr>
        <w:pStyle w:val="ConsPlusNormal"/>
        <w:keepNext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 Вид водопользования: совместное.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(рыбоводства): пастбищная.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737DAE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98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82"/>
        <w:gridCol w:w="2371"/>
        <w:gridCol w:w="2571"/>
        <w:gridCol w:w="2469"/>
      </w:tblGrid>
      <w:tr w:rsidR="008C5A9C" w:rsidRPr="00737DAE" w:rsidTr="00E33BFD">
        <w:trPr>
          <w:trHeight w:val="513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434"/>
          <w:jc w:val="center"/>
        </w:trPr>
        <w:tc>
          <w:tcPr>
            <w:tcW w:w="2482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 xml:space="preserve"> </w:t>
            </w:r>
            <w:r w:rsidRPr="00737DAE">
              <w:rPr>
                <w:rFonts w:ascii="Times New Roman" w:hAnsi="Times New Roman" w:cs="Times New Roman"/>
                <w:bCs/>
              </w:rPr>
              <w:t xml:space="preserve">Водохранилище, образованное на ручье без названия, притоке ручья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Зоринка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близ деревни Займище Ржевского района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71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0,108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Федеральным законом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-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Создание и эксплуатация рыбоводной инфраструктуры осуществляется Рыбоводным хозяйством, в порядке установленном статьей 6 Закона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в соответствии с Разделом 04 - Объекты рыбоводной инфраструктуры и иные объекты, используемые для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утвержденного приказом Министерства сельского хозяйства Российской Федерации от 18.11.2014 № 452 «Об утверждении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(рыбоводства)».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12. Ответственность сторон: 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Договор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                                                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r w:rsidR="00995234" w:rsidRPr="00737DAE">
        <w:rPr>
          <w:rFonts w:ascii="Times New Roman" w:hAnsi="Times New Roman" w:cs="Times New Roman"/>
          <w:sz w:val="24"/>
          <w:szCs w:val="24"/>
        </w:rPr>
        <w:t>с одной стороны</w:t>
      </w:r>
      <w:r w:rsidRPr="00737DAE">
        <w:rPr>
          <w:rFonts w:ascii="Times New Roman" w:hAnsi="Times New Roman" w:cs="Times New Roman"/>
          <w:sz w:val="24"/>
          <w:szCs w:val="24"/>
        </w:rPr>
        <w:t>, и 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действующего (ей) на основании 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8C5A9C" w:rsidRPr="00737DAE" w:rsidRDefault="008C5A9C" w:rsidP="008C5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Тверской области,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C5A9C" w:rsidRPr="00737DAE" w:rsidRDefault="008C5A9C" w:rsidP="008C5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numPr>
          <w:ilvl w:val="0"/>
          <w:numId w:val="10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C5A9C" w:rsidRPr="00737DAE" w:rsidRDefault="008C5A9C" w:rsidP="008C5A9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пастбищной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следующий рыбоводный участок (далее именуется - рыбоводный участок):  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</w:t>
      </w:r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Водохранилище, образованное на ручье без названия, притоке ручья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</w:rPr>
        <w:t>Зоринка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 близ деревни Займище Ржевского района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Водохранилище, образованное на ручье без названия, притоке ручья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</w:rPr>
        <w:t>Зоринка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 близ деревни Займище Ржевского района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1.1.3. вид водопользования: совместное;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1.1.4. площадь рыбоводного участка: 1,8 га;</w:t>
      </w:r>
    </w:p>
    <w:p w:rsidR="008C5A9C" w:rsidRPr="00737DAE" w:rsidRDefault="008C5A9C" w:rsidP="008C5A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p w:rsidR="008C5A9C" w:rsidRPr="00737DAE" w:rsidRDefault="008C5A9C" w:rsidP="008C5A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1898"/>
        <w:gridCol w:w="2103"/>
      </w:tblGrid>
      <w:tr w:rsidR="008C5A9C" w:rsidRPr="00737DAE" w:rsidTr="00E33BFD">
        <w:trPr>
          <w:trHeight w:val="314"/>
          <w:jc w:val="center"/>
        </w:trPr>
        <w:tc>
          <w:tcPr>
            <w:tcW w:w="462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98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103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8C5A9C" w:rsidRPr="00737DAE" w:rsidTr="00E33BFD">
        <w:trPr>
          <w:trHeight w:val="115"/>
          <w:jc w:val="center"/>
        </w:trPr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34°15′21,3′'</w:t>
            </w:r>
          </w:p>
        </w:tc>
        <w:tc>
          <w:tcPr>
            <w:tcW w:w="2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56°30′06,4'′</w:t>
            </w:r>
          </w:p>
        </w:tc>
      </w:tr>
      <w:tr w:rsidR="008C5A9C" w:rsidRPr="00737DAE" w:rsidTr="00E33BFD">
        <w:trPr>
          <w:trHeight w:val="129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34°15′19,3′'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56°30′10,2'′</w:t>
            </w:r>
          </w:p>
        </w:tc>
      </w:tr>
      <w:tr w:rsidR="008C5A9C" w:rsidRPr="00737DAE" w:rsidTr="00E33BFD">
        <w:trPr>
          <w:trHeight w:val="136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34°15′25,4′'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56°30′10,4'′</w:t>
            </w:r>
          </w:p>
        </w:tc>
      </w:tr>
      <w:tr w:rsidR="008C5A9C" w:rsidRPr="00737DAE" w:rsidTr="00E33BFD">
        <w:trPr>
          <w:trHeight w:val="183"/>
          <w:jc w:val="center"/>
        </w:trPr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34°15′27,3′'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56°30′10,1'′</w:t>
            </w:r>
          </w:p>
        </w:tc>
      </w:tr>
      <w:tr w:rsidR="008C5A9C" w:rsidRPr="00737DAE" w:rsidTr="00E33BFD">
        <w:trPr>
          <w:trHeight w:val="170"/>
          <w:jc w:val="center"/>
        </w:trPr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34°15′37,3′'</w:t>
            </w:r>
          </w:p>
        </w:tc>
        <w:tc>
          <w:tcPr>
            <w:tcW w:w="2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737DAE">
              <w:rPr>
                <w:rFonts w:ascii="Times New Roman" w:hAnsi="Times New Roman"/>
                <w:color w:val="000000"/>
              </w:rPr>
              <w:t>56°30′08,0'′</w:t>
            </w:r>
          </w:p>
        </w:tc>
      </w:tr>
    </w:tbl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1.2.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3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2359"/>
        <w:gridCol w:w="2679"/>
        <w:gridCol w:w="2574"/>
      </w:tblGrid>
      <w:tr w:rsidR="008C5A9C" w:rsidRPr="00737DAE" w:rsidTr="00556F0A">
        <w:trPr>
          <w:trHeight w:val="379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lastRenderedPageBreak/>
              <w:t>Наименование рыбоводного участка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556F0A">
        <w:trPr>
          <w:trHeight w:val="1060"/>
          <w:jc w:val="center"/>
        </w:trPr>
        <w:tc>
          <w:tcPr>
            <w:tcW w:w="268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 xml:space="preserve"> </w:t>
            </w:r>
            <w:r w:rsidRPr="00737DAE">
              <w:rPr>
                <w:rFonts w:ascii="Times New Roman" w:hAnsi="Times New Roman" w:cs="Times New Roman"/>
                <w:bCs/>
              </w:rPr>
              <w:t xml:space="preserve">Водохранилище, образованное на ручье без названия, притоке ручья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Зоринка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близ деревни Займище Ржевского района</w:t>
            </w:r>
          </w:p>
        </w:tc>
        <w:tc>
          <w:tcPr>
            <w:tcW w:w="235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0,108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1.3. Сведения об объектах рыбоводной инфраструктуры:  с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737DAE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статьей 6 Федерального закона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 Федерации от 18.11.2014 № 452 «Об утверждении к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</w:t>
      </w:r>
      <w:r w:rsidRPr="00737DAE">
        <w:rPr>
          <w:rFonts w:ascii="Times New Roman" w:hAnsi="Times New Roman" w:cs="Times New Roman"/>
          <w:sz w:val="24"/>
          <w:szCs w:val="24"/>
        </w:rPr>
        <w:br/>
        <w:t>и подлежащие осуществлению Рыбоводным хозяйством: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8C5A9C" w:rsidRPr="00737DAE" w:rsidRDefault="008C5A9C" w:rsidP="008C5A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</w:t>
      </w:r>
      <w:r w:rsidR="00E33BFD" w:rsidRPr="00737DAE">
        <w:rPr>
          <w:rFonts w:ascii="Times New Roman" w:hAnsi="Times New Roman" w:cs="Times New Roman"/>
          <w:sz w:val="24"/>
          <w:szCs w:val="24"/>
        </w:rPr>
        <w:br/>
        <w:t>в соответствии</w:t>
      </w:r>
      <w:r w:rsidRPr="00737DAE">
        <w:rPr>
          <w:rFonts w:ascii="Times New Roman" w:hAnsi="Times New Roman" w:cs="Times New Roman"/>
          <w:sz w:val="24"/>
          <w:szCs w:val="24"/>
        </w:rPr>
        <w:t xml:space="preserve"> с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2.3. Рыбоводное хозяйство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воздействие на водные биологические ресурсы и среду их обитания;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C5A9C" w:rsidRPr="00737DAE" w:rsidRDefault="008C5A9C" w:rsidP="008C5A9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8C5A9C" w:rsidRPr="00737DAE" w:rsidRDefault="008C5A9C" w:rsidP="008C5A9C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737DAE">
        <w:t xml:space="preserve">2.4.3. при осуществлении индустриальной </w:t>
      </w:r>
      <w:proofErr w:type="spellStart"/>
      <w:r w:rsidRPr="00737DAE">
        <w:t>аквакультуры</w:t>
      </w:r>
      <w:proofErr w:type="spellEnd"/>
      <w:r w:rsidRPr="00737DAE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737DAE">
        <w:t>Российской Федерации, отчетность об объеме выпуска в садки и (или)</w:t>
      </w:r>
      <w:r w:rsidRPr="00737DAE">
        <w:rPr>
          <w:rFonts w:eastAsia="Times New Roman"/>
        </w:rPr>
        <w:t xml:space="preserve"> </w:t>
      </w:r>
      <w:r w:rsidRPr="00737DAE">
        <w:t xml:space="preserve">другие технические средства объектов </w:t>
      </w:r>
      <w:proofErr w:type="spellStart"/>
      <w:r w:rsidRPr="00737DAE">
        <w:t>аквакультуры</w:t>
      </w:r>
      <w:proofErr w:type="spellEnd"/>
      <w:r w:rsidRPr="00737DAE">
        <w:t xml:space="preserve"> и изъятия объектов </w:t>
      </w:r>
      <w:proofErr w:type="spellStart"/>
      <w:r w:rsidRPr="00737DAE">
        <w:t>аквакультуры</w:t>
      </w:r>
      <w:proofErr w:type="spellEnd"/>
      <w:r w:rsidRPr="00737DAE">
        <w:t xml:space="preserve"> из садков и (или)</w:t>
      </w:r>
      <w:r w:rsidRPr="00737DAE">
        <w:rPr>
          <w:rFonts w:eastAsia="Times New Roman"/>
        </w:rPr>
        <w:t xml:space="preserve"> </w:t>
      </w:r>
      <w:r w:rsidRPr="00737DAE">
        <w:t>других технических средств</w:t>
      </w:r>
      <w:r w:rsidRPr="00737DAE">
        <w:rPr>
          <w:rFonts w:eastAsia="Times New Roman"/>
        </w:rPr>
        <w:t>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737DAE">
        <w:rPr>
          <w:rFonts w:ascii="Times New Roman" w:hAnsi="Times New Roman" w:cs="Times New Roman"/>
          <w:sz w:val="24"/>
          <w:szCs w:val="24"/>
        </w:rPr>
        <w:t>Управление</w:t>
      </w: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995234" w:rsidRPr="00737DAE" w:rsidRDefault="00995234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E33BFD" w:rsidRPr="00737DAE" w:rsidRDefault="00E33BFD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737DAE">
        <w:rPr>
          <w:rFonts w:ascii="Times New Roman" w:hAnsi="Times New Roman" w:cs="Times New Roman"/>
          <w:sz w:val="24"/>
          <w:szCs w:val="24"/>
        </w:rPr>
        <w:br/>
        <w:t>и действует до «___»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t>_____________20__ года.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6.5.  В целях оперативного обмена информацией все отчетности, документы и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>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8C5A9C" w:rsidRPr="00737DAE" w:rsidTr="00E33BFD">
        <w:tc>
          <w:tcPr>
            <w:tcW w:w="5211" w:type="dxa"/>
          </w:tcPr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Место нахождения: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Телефон/Факс: (499) 611 35 09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ОГРН 1087746311047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ИНН 7702667310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КПП 772401001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Банковские реквизиты: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Л/</w:t>
            </w:r>
            <w:proofErr w:type="spellStart"/>
            <w:r w:rsidRPr="00737DAE">
              <w:rPr>
                <w:rFonts w:ascii="Times New Roman" w:hAnsi="Times New Roman"/>
              </w:rPr>
              <w:t>сч</w:t>
            </w:r>
            <w:proofErr w:type="spellEnd"/>
            <w:r w:rsidRPr="00737DAE">
              <w:rPr>
                <w:rFonts w:ascii="Times New Roman" w:hAnsi="Times New Roman"/>
              </w:rPr>
              <w:t xml:space="preserve">. 04731873990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№ 40101810045250010041 Главное управление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БИК 044525000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ОКПО 84893960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ОКФС: 12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ОКОГУ: 1325060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Руководитель</w:t>
            </w:r>
          </w:p>
          <w:p w:rsidR="008C5A9C" w:rsidRPr="00737DAE" w:rsidRDefault="008C5A9C" w:rsidP="00E33BFD">
            <w:pPr>
              <w:pStyle w:val="ab"/>
              <w:jc w:val="both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737DAE">
              <w:rPr>
                <w:rFonts w:ascii="Times New Roman" w:hAnsi="Times New Roman"/>
              </w:rPr>
              <w:t>Воротилин</w:t>
            </w:r>
            <w:proofErr w:type="spellEnd"/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М.П.</w:t>
            </w:r>
          </w:p>
          <w:p w:rsidR="008C5A9C" w:rsidRPr="00737DAE" w:rsidRDefault="008C5A9C" w:rsidP="00E33BFD">
            <w:pPr>
              <w:pStyle w:val="ab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8C5A9C" w:rsidRPr="00737DAE" w:rsidRDefault="008C5A9C" w:rsidP="00E33BFD">
            <w:pPr>
              <w:pStyle w:val="ab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ab/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C5A9C" w:rsidRPr="00737DAE" w:rsidRDefault="008C5A9C" w:rsidP="00E33B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995234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М.П.</w:t>
            </w:r>
          </w:p>
        </w:tc>
      </w:tr>
    </w:tbl>
    <w:p w:rsidR="00E33BFD" w:rsidRPr="00737DAE" w:rsidRDefault="00E33BFD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737DAE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7DAE">
        <w:rPr>
          <w:rFonts w:ascii="Times New Roman" w:hAnsi="Times New Roman"/>
          <w:sz w:val="24"/>
          <w:szCs w:val="24"/>
        </w:rPr>
        <w:t>«</w:t>
      </w:r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Водохранилище, образованное на ручье без названия, притоке ручья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Зоринка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близ деревни Займище Ржевского района»</w:t>
      </w:r>
    </w:p>
    <w:p w:rsidR="008C5A9C" w:rsidRPr="00737DAE" w:rsidRDefault="008C5A9C" w:rsidP="008C5A9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BE306C" wp14:editId="735461D8">
            <wp:extent cx="5559477" cy="4914900"/>
            <wp:effectExtent l="0" t="0" r="3175" b="0"/>
            <wp:docPr id="1" name="Рисунок 1" descr="рву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ву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5948" cy="4938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995234" w:rsidRPr="00737DAE" w:rsidRDefault="00995234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4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Лот № 2</w:t>
      </w:r>
    </w:p>
    <w:p w:rsidR="008C5A9C" w:rsidRPr="00737DAE" w:rsidRDefault="008C5A9C" w:rsidP="008C5A9C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>№ 12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Озеро Крайнее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a3"/>
        <w:keepNext/>
        <w:widowControl w:val="0"/>
        <w:tabs>
          <w:tab w:val="left" w:pos="3969"/>
        </w:tabs>
        <w:ind w:left="0" w:firstLine="510"/>
        <w:jc w:val="both"/>
      </w:pPr>
      <w:r w:rsidRPr="00737DAE">
        <w:t>Сведения о рыбоводном участке: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Озеро Крайнее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8C5A9C" w:rsidRPr="00737DAE" w:rsidRDefault="008C5A9C" w:rsidP="008C5A9C">
      <w:pPr>
        <w:pStyle w:val="ConsPlusNormal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Озеро Крайнее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, площадь 6,5 га. Вся акватория.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 Вид водопользования: совместное.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(рыбоводства): пастбищная.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737DAE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9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8"/>
        <w:gridCol w:w="2339"/>
        <w:gridCol w:w="2535"/>
        <w:gridCol w:w="2436"/>
      </w:tblGrid>
      <w:tr w:rsidR="008C5A9C" w:rsidRPr="00737DAE" w:rsidTr="00E33BFD">
        <w:trPr>
          <w:trHeight w:val="427"/>
          <w:jc w:val="center"/>
        </w:trPr>
        <w:tc>
          <w:tcPr>
            <w:tcW w:w="243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436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191"/>
          <w:jc w:val="center"/>
        </w:trPr>
        <w:tc>
          <w:tcPr>
            <w:tcW w:w="243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DAE">
              <w:rPr>
                <w:rFonts w:ascii="Times New Roman" w:hAnsi="Times New Roman" w:cs="Times New Roman"/>
              </w:rPr>
              <w:t xml:space="preserve"> </w:t>
            </w:r>
            <w:r w:rsidRPr="00737DAE">
              <w:rPr>
                <w:rFonts w:ascii="Times New Roman" w:hAnsi="Times New Roman" w:cs="Times New Roman"/>
                <w:bCs/>
              </w:rPr>
              <w:t xml:space="preserve">Озеро Крайнее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Западнодвинского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района Тверской области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3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3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36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0,39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Федеральным законом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-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Создание и эксплуатация рыбоводной инфраструктуры осуществляется Рыбоводным хозяйством, в порядке установленном статьей 6 Закона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в соответствии с Разделом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утвержденного приказом Министерства сельского хозяйства Российской Федерации от 18.11.2014 № 452 «Об утверждении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(рыбоводства)».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биологических ресурсов,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12. Ответственность сторон: 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Договор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                                                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с  одной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 стороны, и 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0B55B7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0B55B7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действующего (ей) на основании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8C5A9C" w:rsidRPr="00737DAE" w:rsidRDefault="008C5A9C" w:rsidP="008C5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Тверской области,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РФ от 15 мая 2014 г. № 450 </w:t>
      </w:r>
      <w:r w:rsidR="00E33BFD" w:rsidRPr="00737DAE">
        <w:rPr>
          <w:rFonts w:ascii="Times New Roman" w:hAnsi="Times New Roman" w:cs="Times New Roman"/>
          <w:sz w:val="24"/>
          <w:szCs w:val="24"/>
        </w:rPr>
        <w:br/>
      </w:r>
      <w:r w:rsidRPr="00737DAE">
        <w:rPr>
          <w:rFonts w:ascii="Times New Roman" w:hAnsi="Times New Roman" w:cs="Times New Roman"/>
          <w:sz w:val="24"/>
          <w:szCs w:val="24"/>
        </w:rPr>
        <w:t>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C5A9C" w:rsidRPr="00737DAE" w:rsidRDefault="008C5A9C" w:rsidP="008C5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C5A9C" w:rsidRPr="00737DAE" w:rsidRDefault="008C5A9C" w:rsidP="008C5A9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пастбищной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следующий рыбоводный участок (далее именуется - рыбоводный участок):  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1.1.1. наименование рыбоводного участка: </w:t>
      </w:r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Озеро Крайнее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Озеро Крайнее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1.1.3. вид водопользования: совместное;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1.1.4. площадь рыбоводного участка: 6,5 га;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1.1.5. границы рыбоводного участка установлены по береговой линии озера Крайнее и включают в себя всю акваторию озера.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1.2.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4"/>
        <w:gridCol w:w="2450"/>
        <w:gridCol w:w="2655"/>
        <w:gridCol w:w="2552"/>
      </w:tblGrid>
      <w:tr w:rsidR="008C5A9C" w:rsidRPr="00737DAE" w:rsidTr="00E33BFD">
        <w:trPr>
          <w:trHeight w:val="429"/>
          <w:jc w:val="center"/>
        </w:trPr>
        <w:tc>
          <w:tcPr>
            <w:tcW w:w="2554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45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198"/>
          <w:jc w:val="center"/>
        </w:trPr>
        <w:tc>
          <w:tcPr>
            <w:tcW w:w="2554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DAE">
              <w:rPr>
                <w:rFonts w:ascii="Times New Roman" w:hAnsi="Times New Roman" w:cs="Times New Roman"/>
              </w:rPr>
              <w:t xml:space="preserve"> </w:t>
            </w:r>
            <w:r w:rsidRPr="00737DAE">
              <w:rPr>
                <w:rFonts w:ascii="Times New Roman" w:hAnsi="Times New Roman" w:cs="Times New Roman"/>
                <w:bCs/>
              </w:rPr>
              <w:t xml:space="preserve">Озеро Крайнее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Западнодвинского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района Тверской области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5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0,39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737DAE">
        <w:rPr>
          <w:rFonts w:ascii="Times New Roman" w:hAnsi="Times New Roman" w:cs="Times New Roman"/>
          <w:sz w:val="24"/>
          <w:szCs w:val="24"/>
        </w:rPr>
        <w:t>Рыбоводным хозяй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ством, в порядке установленном </w:t>
      </w:r>
      <w:r w:rsidRPr="00737DAE">
        <w:rPr>
          <w:rFonts w:ascii="Times New Roman" w:hAnsi="Times New Roman" w:cs="Times New Roman"/>
          <w:sz w:val="24"/>
          <w:szCs w:val="24"/>
        </w:rPr>
        <w:t xml:space="preserve">статьей 6 Федерального закона от 02 июля 2013 г. № 148-ФЗ 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«Об </w:t>
      </w:r>
      <w:proofErr w:type="spellStart"/>
      <w:r w:rsidR="00E33BFD"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="00E33BFD" w:rsidRPr="00737DAE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737DAE">
        <w:rPr>
          <w:rFonts w:ascii="Times New Roman" w:hAnsi="Times New Roman" w:cs="Times New Roman"/>
          <w:sz w:val="24"/>
          <w:szCs w:val="24"/>
        </w:rPr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 Федерации от 18.11.2014 № 452 «Об утверждении к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</w:t>
      </w:r>
      <w:r w:rsidRPr="00737DAE">
        <w:rPr>
          <w:rFonts w:ascii="Times New Roman" w:hAnsi="Times New Roman" w:cs="Times New Roman"/>
          <w:sz w:val="24"/>
          <w:szCs w:val="24"/>
        </w:rPr>
        <w:br/>
        <w:t>и подлежащие осуществлению Рыбоводным хозяйством: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8C5A9C" w:rsidRPr="00737DAE" w:rsidRDefault="008C5A9C" w:rsidP="008C5A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дного хозяйства в соответствии </w:t>
      </w:r>
      <w:r w:rsidRPr="00737DAE">
        <w:rPr>
          <w:rFonts w:ascii="Times New Roman" w:hAnsi="Times New Roman" w:cs="Times New Roman"/>
          <w:sz w:val="24"/>
          <w:szCs w:val="24"/>
        </w:rPr>
        <w:t>с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воздействие на водные биологические ресурсы и среду их обитания;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C5A9C" w:rsidRPr="00737DAE" w:rsidRDefault="008C5A9C" w:rsidP="008C5A9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статистическую отчётность об объёмах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по форме 1-П (рыба), </w:t>
      </w:r>
      <w:r w:rsidR="00E33BFD" w:rsidRPr="00737DAE">
        <w:rPr>
          <w:rFonts w:ascii="Times New Roman" w:hAnsi="Times New Roman" w:cs="Times New Roman"/>
          <w:sz w:val="24"/>
          <w:szCs w:val="24"/>
        </w:rPr>
        <w:br/>
      </w:r>
      <w:r w:rsidRPr="00737DAE">
        <w:rPr>
          <w:rFonts w:ascii="Times New Roman" w:hAnsi="Times New Roman" w:cs="Times New Roman"/>
          <w:sz w:val="24"/>
          <w:szCs w:val="24"/>
        </w:rPr>
        <w:t>а также иную отчетность, установленную законодательством Российской Федерации;</w:t>
      </w:r>
    </w:p>
    <w:p w:rsidR="008C5A9C" w:rsidRPr="00737DAE" w:rsidRDefault="008C5A9C" w:rsidP="008C5A9C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737DAE">
        <w:t xml:space="preserve">2.4.3. при осуществлении индустриальной </w:t>
      </w:r>
      <w:proofErr w:type="spellStart"/>
      <w:r w:rsidRPr="00737DAE">
        <w:t>аквакультуры</w:t>
      </w:r>
      <w:proofErr w:type="spellEnd"/>
      <w:r w:rsidRPr="00737DAE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737DAE">
        <w:t>Российской Федерации, отчетность об объеме выпуска в садки и (или)</w:t>
      </w:r>
      <w:r w:rsidRPr="00737DAE">
        <w:rPr>
          <w:rFonts w:eastAsia="Times New Roman"/>
        </w:rPr>
        <w:t xml:space="preserve"> </w:t>
      </w:r>
      <w:r w:rsidRPr="00737DAE">
        <w:t xml:space="preserve">другие технические средства объектов </w:t>
      </w:r>
      <w:proofErr w:type="spellStart"/>
      <w:r w:rsidRPr="00737DAE">
        <w:t>аквакультуры</w:t>
      </w:r>
      <w:proofErr w:type="spellEnd"/>
      <w:r w:rsidRPr="00737DAE">
        <w:t xml:space="preserve"> и изъятия объектов </w:t>
      </w:r>
      <w:proofErr w:type="spellStart"/>
      <w:r w:rsidRPr="00737DAE">
        <w:t>аквакультуры</w:t>
      </w:r>
      <w:proofErr w:type="spellEnd"/>
      <w:r w:rsidRPr="00737DAE">
        <w:t xml:space="preserve"> из садков и (или)</w:t>
      </w:r>
      <w:r w:rsidRPr="00737DAE">
        <w:rPr>
          <w:rFonts w:eastAsia="Times New Roman"/>
        </w:rPr>
        <w:t xml:space="preserve"> </w:t>
      </w:r>
      <w:r w:rsidRPr="00737DAE">
        <w:t>других технических средств</w:t>
      </w:r>
      <w:r w:rsidRPr="00737DAE">
        <w:rPr>
          <w:rFonts w:eastAsia="Times New Roman"/>
        </w:rPr>
        <w:t>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737DAE">
        <w:rPr>
          <w:rFonts w:ascii="Times New Roman" w:hAnsi="Times New Roman" w:cs="Times New Roman"/>
          <w:sz w:val="24"/>
          <w:szCs w:val="24"/>
        </w:rPr>
        <w:t>Управление</w:t>
      </w: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изъятию из водного объекта в границах </w:t>
      </w:r>
      <w:r w:rsidR="000B55B7" w:rsidRPr="00737DAE">
        <w:rPr>
          <w:rFonts w:ascii="Times New Roman" w:hAnsi="Times New Roman" w:cs="Times New Roman"/>
          <w:sz w:val="24"/>
          <w:szCs w:val="24"/>
        </w:rPr>
        <w:t xml:space="preserve">рыбоводного участка, указанных </w:t>
      </w:r>
      <w:r w:rsidRPr="00737DAE">
        <w:rPr>
          <w:rFonts w:ascii="Times New Roman" w:hAnsi="Times New Roman" w:cs="Times New Roman"/>
          <w:sz w:val="24"/>
          <w:szCs w:val="24"/>
        </w:rPr>
        <w:t>в пункте 1.2 Договора.</w:t>
      </w:r>
    </w:p>
    <w:p w:rsidR="000B55B7" w:rsidRPr="00737DAE" w:rsidRDefault="000B55B7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737DAE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Федерации, регулирующим отношения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8C5A9C" w:rsidRPr="00737DAE" w:rsidTr="00E33BFD">
        <w:tc>
          <w:tcPr>
            <w:tcW w:w="5211" w:type="dxa"/>
          </w:tcPr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Место нахождения: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Телефон/Факс: (499) 611 35 09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ОГРН 1087746311047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ИНН 7702667310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КПП 772401001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Банковские реквизиты: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Л/</w:t>
            </w:r>
            <w:proofErr w:type="spellStart"/>
            <w:r w:rsidRPr="00737DAE">
              <w:rPr>
                <w:rFonts w:ascii="Times New Roman" w:hAnsi="Times New Roman"/>
              </w:rPr>
              <w:t>сч</w:t>
            </w:r>
            <w:proofErr w:type="spellEnd"/>
            <w:r w:rsidRPr="00737DAE">
              <w:rPr>
                <w:rFonts w:ascii="Times New Roman" w:hAnsi="Times New Roman"/>
              </w:rPr>
              <w:t xml:space="preserve">. 04731873990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№ 40101810045250010041 Главное управление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БИК 044525000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ОКПО 84893960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ОКФС: 12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ОКОГУ: 1325060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Руководитель</w:t>
            </w:r>
          </w:p>
          <w:p w:rsidR="008C5A9C" w:rsidRPr="00737DAE" w:rsidRDefault="008C5A9C" w:rsidP="00E33BFD">
            <w:pPr>
              <w:pStyle w:val="ab"/>
              <w:jc w:val="both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737DAE">
              <w:rPr>
                <w:rFonts w:ascii="Times New Roman" w:hAnsi="Times New Roman"/>
              </w:rPr>
              <w:t>Воротилин</w:t>
            </w:r>
            <w:proofErr w:type="spellEnd"/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М.П.</w:t>
            </w:r>
          </w:p>
          <w:p w:rsidR="008C5A9C" w:rsidRPr="00737DAE" w:rsidRDefault="008C5A9C" w:rsidP="00E33BFD">
            <w:pPr>
              <w:pStyle w:val="ab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8C5A9C" w:rsidRPr="00737DAE" w:rsidRDefault="008C5A9C" w:rsidP="00E33BFD">
            <w:pPr>
              <w:pStyle w:val="ab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ab/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C5A9C" w:rsidRPr="00737DAE" w:rsidRDefault="008C5A9C" w:rsidP="00E33B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М.П.</w:t>
            </w: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737DAE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«Озеро Крайнее </w:t>
      </w:r>
      <w:proofErr w:type="spellStart"/>
      <w:r w:rsidRPr="00737DAE">
        <w:rPr>
          <w:rFonts w:ascii="Times New Roman" w:eastAsia="Calibri" w:hAnsi="Times New Roman" w:cs="Times New Roman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области»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73A87AB" wp14:editId="6B7369AF">
            <wp:extent cx="6453974" cy="4581525"/>
            <wp:effectExtent l="0" t="0" r="4445" b="0"/>
            <wp:docPr id="8" name="Рисунок 8" descr="рву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рву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2404" cy="4587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5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Лот № 3</w:t>
      </w:r>
    </w:p>
    <w:p w:rsidR="008C5A9C" w:rsidRPr="00737DAE" w:rsidRDefault="008C5A9C" w:rsidP="008C5A9C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>№ 13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Озеро Среднее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a3"/>
        <w:keepNext/>
        <w:widowControl w:val="0"/>
        <w:tabs>
          <w:tab w:val="left" w:pos="3969"/>
        </w:tabs>
        <w:ind w:left="0" w:firstLine="510"/>
        <w:jc w:val="both"/>
      </w:pPr>
      <w:r w:rsidRPr="00737DAE">
        <w:t>Сведения о рыбоводном участке: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Озеро Среднее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8C5A9C" w:rsidRPr="00737DAE" w:rsidRDefault="008C5A9C" w:rsidP="008C5A9C">
      <w:pPr>
        <w:pStyle w:val="ConsPlusNormal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Озеро Среднее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, площадь 4,4 га. Вся акватория.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 Вид водопользования: совместное.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(рыбоводства): пастбищная.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737DAE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468"/>
        <w:gridCol w:w="2675"/>
        <w:gridCol w:w="2570"/>
      </w:tblGrid>
      <w:tr w:rsidR="008C5A9C" w:rsidRPr="00737DAE" w:rsidTr="00E33BFD">
        <w:trPr>
          <w:trHeight w:val="435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214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DAE">
              <w:rPr>
                <w:rFonts w:ascii="Times New Roman" w:hAnsi="Times New Roman" w:cs="Times New Roman"/>
              </w:rPr>
              <w:t xml:space="preserve"> </w:t>
            </w:r>
            <w:r w:rsidRPr="00737DAE">
              <w:rPr>
                <w:rFonts w:ascii="Times New Roman" w:hAnsi="Times New Roman" w:cs="Times New Roman"/>
                <w:bCs/>
              </w:rPr>
              <w:t xml:space="preserve">Озеро Среднее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Западнодвинского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района Тверской области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0,264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Федеральным законом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-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Создание и эксплуатация рыбоводной инфраструктуры осуществляется Рыбоводным хозяйством, в порядке установленном статьей 6 Закона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в соответствии с Разделом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утвержденного приказом Министерства сельского хозяйства Российской Федерации от 18.11.2014 № 452 «Об утверждении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(рыбоводства)».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биологических ресурсов,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12. Ответственность сторон: 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Договор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                                                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с  одной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 стороны, и 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0B55B7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0B55B7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действующего (ей) на основании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8C5A9C" w:rsidRPr="00737DAE" w:rsidRDefault="008C5A9C" w:rsidP="008C5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Тверской области,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</w:t>
      </w:r>
      <w:r w:rsidRPr="00737DAE">
        <w:rPr>
          <w:rFonts w:ascii="Times New Roman" w:hAnsi="Times New Roman" w:cs="Times New Roman"/>
          <w:sz w:val="24"/>
          <w:szCs w:val="24"/>
        </w:rPr>
        <w:br/>
        <w:t>о нижеследующем:</w:t>
      </w:r>
    </w:p>
    <w:p w:rsidR="008C5A9C" w:rsidRPr="00737DAE" w:rsidRDefault="008C5A9C" w:rsidP="008C5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C5A9C" w:rsidRPr="00737DAE" w:rsidRDefault="008C5A9C" w:rsidP="008C5A9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пастбищной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следующий рыбоводный участок (далее именуется - рыбоводный участок):  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1.1.1. наименование рыбоводного участка</w:t>
      </w:r>
      <w:r w:rsidRPr="00737DAE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</w:t>
      </w:r>
      <w:r w:rsidRPr="00737DAE">
        <w:rPr>
          <w:rFonts w:ascii="Times New Roman" w:hAnsi="Times New Roman" w:cs="Times New Roman"/>
          <w:bCs/>
          <w:sz w:val="24"/>
          <w:szCs w:val="24"/>
        </w:rPr>
        <w:t xml:space="preserve">Озеро Среднее </w:t>
      </w:r>
      <w:proofErr w:type="spellStart"/>
      <w:r w:rsidRPr="00737DAE">
        <w:rPr>
          <w:rFonts w:ascii="Times New Roman" w:hAnsi="Times New Roman" w:cs="Times New Roman"/>
          <w:bCs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Озеро Среднее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1.1.3. вид водопользования: совместное;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1.1.4. площадь рыбоводного участка: 4,4 га;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 установлены по береговой линии озера Среднее </w:t>
      </w:r>
      <w:r w:rsidRPr="00737DAE">
        <w:rPr>
          <w:rFonts w:ascii="Times New Roman" w:hAnsi="Times New Roman" w:cs="Times New Roman"/>
          <w:sz w:val="24"/>
          <w:szCs w:val="24"/>
        </w:rPr>
        <w:br/>
        <w:t>и включают в себя всю акваторию озера.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1.2.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4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03"/>
        <w:gridCol w:w="2496"/>
        <w:gridCol w:w="2706"/>
        <w:gridCol w:w="2599"/>
      </w:tblGrid>
      <w:tr w:rsidR="008C5A9C" w:rsidRPr="00737DAE" w:rsidTr="00E33BFD">
        <w:trPr>
          <w:trHeight w:val="440"/>
          <w:jc w:val="center"/>
        </w:trPr>
        <w:tc>
          <w:tcPr>
            <w:tcW w:w="260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496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59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229"/>
          <w:jc w:val="center"/>
        </w:trPr>
        <w:tc>
          <w:tcPr>
            <w:tcW w:w="260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DAE">
              <w:rPr>
                <w:rFonts w:ascii="Times New Roman" w:hAnsi="Times New Roman" w:cs="Times New Roman"/>
              </w:rPr>
              <w:t xml:space="preserve"> </w:t>
            </w:r>
            <w:r w:rsidRPr="00737DAE">
              <w:rPr>
                <w:rFonts w:ascii="Times New Roman" w:hAnsi="Times New Roman" w:cs="Times New Roman"/>
                <w:bCs/>
              </w:rPr>
              <w:t xml:space="preserve">Озеро Среднее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Западнодвинского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района Тверской области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96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06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99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0,264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737DAE">
        <w:rPr>
          <w:rFonts w:ascii="Times New Roman" w:hAnsi="Times New Roman" w:cs="Times New Roman"/>
          <w:sz w:val="24"/>
          <w:szCs w:val="24"/>
        </w:rPr>
        <w:t>Рыбоводным хозяй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ством, в порядке установленном </w:t>
      </w:r>
      <w:r w:rsidRPr="00737DAE">
        <w:rPr>
          <w:rFonts w:ascii="Times New Roman" w:hAnsi="Times New Roman" w:cs="Times New Roman"/>
          <w:sz w:val="24"/>
          <w:szCs w:val="24"/>
        </w:rPr>
        <w:t xml:space="preserve">статьей 6 Федерального закона от 02 июля 2013 г. № 148-ФЗ 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«Об </w:t>
      </w:r>
      <w:proofErr w:type="spellStart"/>
      <w:r w:rsidR="00E33BFD"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="00E33BFD" w:rsidRPr="00737DAE">
        <w:rPr>
          <w:rFonts w:ascii="Times New Roman" w:hAnsi="Times New Roman" w:cs="Times New Roman"/>
          <w:sz w:val="24"/>
          <w:szCs w:val="24"/>
        </w:rPr>
        <w:t xml:space="preserve"> (рыбоводстве) </w:t>
      </w:r>
      <w:r w:rsidRPr="00737DAE">
        <w:rPr>
          <w:rFonts w:ascii="Times New Roman" w:hAnsi="Times New Roman" w:cs="Times New Roman"/>
          <w:sz w:val="24"/>
          <w:szCs w:val="24"/>
        </w:rPr>
        <w:t xml:space="preserve">и о внесении изменений в отдельные законодательные акты Российской Федерации» (далее –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 Федерации от 18.11.2014 № 452 «Об утверждении к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</w:t>
      </w:r>
      <w:r w:rsidRPr="00737DAE">
        <w:rPr>
          <w:rFonts w:ascii="Times New Roman" w:hAnsi="Times New Roman" w:cs="Times New Roman"/>
          <w:sz w:val="24"/>
          <w:szCs w:val="24"/>
        </w:rPr>
        <w:br/>
        <w:t>и подлежащие осуществлению Рыбоводным хозяйством: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8C5A9C" w:rsidRPr="00737DAE" w:rsidRDefault="008C5A9C" w:rsidP="008C5A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</w:t>
      </w:r>
      <w:r w:rsidR="00E33BFD" w:rsidRPr="00737DAE">
        <w:rPr>
          <w:rFonts w:ascii="Times New Roman" w:hAnsi="Times New Roman" w:cs="Times New Roman"/>
          <w:sz w:val="24"/>
          <w:szCs w:val="24"/>
        </w:rPr>
        <w:t xml:space="preserve">дного хозяйства в соответствии </w:t>
      </w:r>
      <w:r w:rsidRPr="00737DAE">
        <w:rPr>
          <w:rFonts w:ascii="Times New Roman" w:hAnsi="Times New Roman" w:cs="Times New Roman"/>
          <w:sz w:val="24"/>
          <w:szCs w:val="24"/>
        </w:rPr>
        <w:t>с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воздействие на водные биологические ресурсы и среду их обитания;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C5A9C" w:rsidRPr="00737DAE" w:rsidRDefault="008C5A9C" w:rsidP="008C5A9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статистическую отчётность об объёмах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8C5A9C" w:rsidRPr="00737DAE" w:rsidRDefault="008C5A9C" w:rsidP="008C5A9C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737DAE">
        <w:t xml:space="preserve">2.4.3. при осуществлении индустриальной </w:t>
      </w:r>
      <w:proofErr w:type="spellStart"/>
      <w:r w:rsidRPr="00737DAE">
        <w:t>аквакультуры</w:t>
      </w:r>
      <w:proofErr w:type="spellEnd"/>
      <w:r w:rsidRPr="00737DAE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737DAE">
        <w:t>Российской Федерации, отчетность об объеме выпуска в садки и (или)</w:t>
      </w:r>
      <w:r w:rsidRPr="00737DAE">
        <w:rPr>
          <w:rFonts w:eastAsia="Times New Roman"/>
        </w:rPr>
        <w:t xml:space="preserve"> </w:t>
      </w:r>
      <w:r w:rsidRPr="00737DAE">
        <w:t xml:space="preserve">другие технические средства объектов </w:t>
      </w:r>
      <w:proofErr w:type="spellStart"/>
      <w:r w:rsidRPr="00737DAE">
        <w:t>аквакультуры</w:t>
      </w:r>
      <w:proofErr w:type="spellEnd"/>
      <w:r w:rsidRPr="00737DAE">
        <w:t xml:space="preserve"> и изъятия объектов </w:t>
      </w:r>
      <w:proofErr w:type="spellStart"/>
      <w:r w:rsidRPr="00737DAE">
        <w:t>аквакультуры</w:t>
      </w:r>
      <w:proofErr w:type="spellEnd"/>
      <w:r w:rsidRPr="00737DAE">
        <w:t xml:space="preserve"> из садков и (или)</w:t>
      </w:r>
      <w:r w:rsidRPr="00737DAE">
        <w:rPr>
          <w:rFonts w:eastAsia="Times New Roman"/>
        </w:rPr>
        <w:t xml:space="preserve"> </w:t>
      </w:r>
      <w:r w:rsidRPr="00737DAE">
        <w:t>других технических средств</w:t>
      </w:r>
      <w:r w:rsidRPr="00737DAE">
        <w:rPr>
          <w:rFonts w:eastAsia="Times New Roman"/>
        </w:rPr>
        <w:t>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737DAE">
        <w:rPr>
          <w:rFonts w:ascii="Times New Roman" w:hAnsi="Times New Roman" w:cs="Times New Roman"/>
          <w:sz w:val="24"/>
          <w:szCs w:val="24"/>
        </w:rPr>
        <w:t>Управление</w:t>
      </w: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изъятию из водного объекта в границах </w:t>
      </w:r>
      <w:r w:rsidR="000B55B7" w:rsidRPr="00737DAE">
        <w:rPr>
          <w:rFonts w:ascii="Times New Roman" w:hAnsi="Times New Roman" w:cs="Times New Roman"/>
          <w:sz w:val="24"/>
          <w:szCs w:val="24"/>
        </w:rPr>
        <w:t xml:space="preserve">рыбоводного участка, указанных </w:t>
      </w:r>
      <w:r w:rsidRPr="00737DAE">
        <w:rPr>
          <w:rFonts w:ascii="Times New Roman" w:hAnsi="Times New Roman" w:cs="Times New Roman"/>
          <w:sz w:val="24"/>
          <w:szCs w:val="24"/>
        </w:rPr>
        <w:t>в пункте 1.2 Договора.</w:t>
      </w:r>
    </w:p>
    <w:p w:rsidR="000B55B7" w:rsidRPr="00737DAE" w:rsidRDefault="000B55B7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737DAE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Федерации, регулирующим отношения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8C5A9C" w:rsidRPr="00737DAE" w:rsidTr="00E33BFD">
        <w:tc>
          <w:tcPr>
            <w:tcW w:w="5211" w:type="dxa"/>
          </w:tcPr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Место нахождения: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Телефон/Факс: (499) 611 35 09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ОГРН 1087746311047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ИНН 7702667310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КПП 772401001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Банковские реквизиты: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Л/</w:t>
            </w:r>
            <w:proofErr w:type="spellStart"/>
            <w:r w:rsidRPr="00737DAE">
              <w:rPr>
                <w:rFonts w:ascii="Times New Roman" w:hAnsi="Times New Roman"/>
              </w:rPr>
              <w:t>сч</w:t>
            </w:r>
            <w:proofErr w:type="spellEnd"/>
            <w:r w:rsidRPr="00737DAE">
              <w:rPr>
                <w:rFonts w:ascii="Times New Roman" w:hAnsi="Times New Roman"/>
              </w:rPr>
              <w:t xml:space="preserve">. 04731873990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№ 40101810045250010041 Главное управление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БИК 044525000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ОКПО 84893960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ОКФС: 12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ОКОГУ: 1325060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Руководитель</w:t>
            </w:r>
          </w:p>
          <w:p w:rsidR="008C5A9C" w:rsidRPr="00737DAE" w:rsidRDefault="008C5A9C" w:rsidP="00E33BFD">
            <w:pPr>
              <w:pStyle w:val="ab"/>
              <w:jc w:val="both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737DAE">
              <w:rPr>
                <w:rFonts w:ascii="Times New Roman" w:hAnsi="Times New Roman"/>
              </w:rPr>
              <w:t>Воротилин</w:t>
            </w:r>
            <w:proofErr w:type="spellEnd"/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М.П.</w:t>
            </w:r>
          </w:p>
          <w:p w:rsidR="008C5A9C" w:rsidRPr="00737DAE" w:rsidRDefault="008C5A9C" w:rsidP="00E33BFD">
            <w:pPr>
              <w:pStyle w:val="ab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8C5A9C" w:rsidRPr="00737DAE" w:rsidRDefault="008C5A9C" w:rsidP="00E33BFD">
            <w:pPr>
              <w:pStyle w:val="ab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ab/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C5A9C" w:rsidRPr="00737DAE" w:rsidRDefault="008C5A9C" w:rsidP="00E33B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М.П.</w:t>
            </w: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737DAE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«Озеро Среднее </w:t>
      </w:r>
      <w:proofErr w:type="spellStart"/>
      <w:r w:rsidRPr="00737DAE">
        <w:rPr>
          <w:rFonts w:ascii="Times New Roman" w:eastAsia="Calibri" w:hAnsi="Times New Roman" w:cs="Times New Roman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области»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AA521D" wp14:editId="321CFFF9">
            <wp:extent cx="5248275" cy="3352800"/>
            <wp:effectExtent l="0" t="0" r="9525" b="0"/>
            <wp:docPr id="10" name="Рисунок 10" descr="рву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рву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lastRenderedPageBreak/>
        <w:t>Приложение № 6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iCs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Лот № 4</w:t>
      </w:r>
    </w:p>
    <w:p w:rsidR="008C5A9C" w:rsidRPr="00737DAE" w:rsidRDefault="008C5A9C" w:rsidP="008C5A9C">
      <w:pPr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t>№ 14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Озеро Давыдовское (Заднее)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a3"/>
        <w:keepNext/>
        <w:widowControl w:val="0"/>
        <w:tabs>
          <w:tab w:val="left" w:pos="3969"/>
        </w:tabs>
        <w:ind w:left="0" w:firstLine="510"/>
        <w:jc w:val="both"/>
      </w:pPr>
      <w:r w:rsidRPr="00737DAE">
        <w:t>Сведения о рыбоводном участке: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 Наименование рыбоводного участка: </w:t>
      </w:r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Озеро Давыдовское (Заднее)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 Местоположение, площадь и границы рыбоводного участка:</w:t>
      </w:r>
    </w:p>
    <w:p w:rsidR="008C5A9C" w:rsidRPr="00737DAE" w:rsidRDefault="008C5A9C" w:rsidP="008C5A9C">
      <w:pPr>
        <w:pStyle w:val="ConsPlusNormal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Озеро Давыдовское (Заднее) </w:t>
      </w:r>
      <w:proofErr w:type="spellStart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 xml:space="preserve">, площадь 5,6 га. </w:t>
      </w:r>
    </w:p>
    <w:p w:rsidR="008C5A9C" w:rsidRPr="00737DAE" w:rsidRDefault="008C5A9C" w:rsidP="008C5A9C">
      <w:pPr>
        <w:pStyle w:val="ConsPlusNormal"/>
        <w:keepNext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Вся акватория.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 Вид водопользования: совместное.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 Вид осуществляемой товарной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(рыбоводства): пастбищная.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737DAE">
        <w:rPr>
          <w:rFonts w:ascii="Times New Roman" w:hAnsi="Times New Roman" w:cs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468"/>
        <w:gridCol w:w="2675"/>
        <w:gridCol w:w="2570"/>
      </w:tblGrid>
      <w:tr w:rsidR="008C5A9C" w:rsidRPr="00737DAE" w:rsidTr="00E33BFD">
        <w:trPr>
          <w:trHeight w:val="435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275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DAE">
              <w:rPr>
                <w:rFonts w:ascii="Times New Roman" w:hAnsi="Times New Roman" w:cs="Times New Roman"/>
                <w:bCs/>
              </w:rPr>
              <w:t xml:space="preserve">Озеро Давыдовское (Заднее)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Западнодвинского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района Тверской области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0,336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7. Основания и условия, определяющие изъятие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водных объектов в границах рыбоводного участка: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Акт выпуска составляется в порядке, предусмотренном Федеральным законом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-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8. Сведения об объектах рыбоводной инфраструктуры: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Создание и эксплуатация рыбоводной инфраструктуры осуществляется Рыбоводным хозяйством, в порядке установленном статьей 6 Закона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в соответствии с Разделом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утвержденного приказом Министерства сельского хозяйства Российской Федерации от 18.11.2014 № 452 «Об утверждении классификатора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(рыбоводства)».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</w:t>
      </w:r>
    </w:p>
    <w:p w:rsidR="008C5A9C" w:rsidRPr="00737DAE" w:rsidRDefault="008C5A9C" w:rsidP="008C5A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10. Обязательства Рыбоводного хозяйства осуществлять мероприятия по охране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12. Ответственность сторон: 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договору стороны несут ответственность в соответствии с действующим законодательством Российской Федерации и положениями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Договор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                                                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с  одной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 стороны, и 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0B55B7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0B55B7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действующего (ей) на основании</w:t>
      </w:r>
    </w:p>
    <w:p w:rsidR="008C5A9C" w:rsidRPr="00737DAE" w:rsidRDefault="008C5A9C" w:rsidP="008C5A9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8C5A9C" w:rsidRPr="00737DAE" w:rsidRDefault="008C5A9C" w:rsidP="008C5A9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Тверской области,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C5A9C" w:rsidRPr="00737DAE" w:rsidRDefault="008C5A9C" w:rsidP="008C5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C5A9C" w:rsidRPr="00737DAE" w:rsidRDefault="008C5A9C" w:rsidP="008C5A9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пастбищной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следующий рыбоводный участок (далее именуется - рыбоводный участок):  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1.1.1. наименование рыбоводного участка:</w:t>
      </w:r>
      <w:r w:rsidRPr="00737DAE">
        <w:rPr>
          <w:rFonts w:ascii="Times New Roman" w:eastAsiaTheme="minorHAnsi" w:hAnsi="Times New Roman" w:cs="Times New Roman"/>
          <w:bCs/>
          <w:sz w:val="22"/>
          <w:szCs w:val="22"/>
          <w:lang w:eastAsia="en-US"/>
        </w:rPr>
        <w:t xml:space="preserve"> </w:t>
      </w:r>
      <w:r w:rsidRPr="00737DAE">
        <w:rPr>
          <w:rFonts w:ascii="Times New Roman" w:hAnsi="Times New Roman" w:cs="Times New Roman"/>
          <w:bCs/>
          <w:sz w:val="24"/>
          <w:szCs w:val="24"/>
        </w:rPr>
        <w:t xml:space="preserve">Озеро Давыдовское (Заднее) </w:t>
      </w:r>
      <w:proofErr w:type="spellStart"/>
      <w:r w:rsidRPr="00737DAE">
        <w:rPr>
          <w:rFonts w:ascii="Times New Roman" w:hAnsi="Times New Roman" w:cs="Times New Roman"/>
          <w:bCs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 w:cs="Times New Roman"/>
          <w:bCs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1.1.2. местоположение рыбоводного участка: </w:t>
      </w:r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Озеро Давыдовское (Заднее) </w:t>
      </w:r>
      <w:proofErr w:type="spellStart"/>
      <w:r w:rsidRPr="00737DAE">
        <w:rPr>
          <w:rFonts w:ascii="Times New Roman" w:hAnsi="Times New Roman"/>
          <w:bCs/>
          <w:color w:val="000000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hAnsi="Times New Roman"/>
          <w:bCs/>
          <w:color w:val="000000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1.1.3. вид водопользования: совместное;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1.1.4. площадь рыбоводного участка: 5,6 га;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 установлены по береговой линии озера </w:t>
      </w:r>
      <w:r w:rsidRPr="00737DAE">
        <w:rPr>
          <w:rFonts w:ascii="Times New Roman" w:hAnsi="Times New Roman" w:cs="Times New Roman"/>
          <w:bCs/>
          <w:sz w:val="24"/>
          <w:szCs w:val="24"/>
        </w:rPr>
        <w:t>Давыдовское (Заднее)</w:t>
      </w:r>
      <w:r w:rsidRPr="00737DAE">
        <w:rPr>
          <w:rFonts w:ascii="Times New Roman" w:hAnsi="Times New Roman" w:cs="Times New Roman"/>
          <w:sz w:val="24"/>
          <w:szCs w:val="24"/>
        </w:rPr>
        <w:t xml:space="preserve"> и включают в себя всю акваторию озера.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1.2. Минимальный объем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3"/>
        <w:gridCol w:w="2468"/>
        <w:gridCol w:w="2675"/>
        <w:gridCol w:w="2570"/>
      </w:tblGrid>
      <w:tr w:rsidR="008C5A9C" w:rsidRPr="00737DAE" w:rsidTr="00E33BFD">
        <w:trPr>
          <w:trHeight w:val="435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Наименование рыбоводного участка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iпаст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 не более, лет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Pпаст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кг/га</w:t>
            </w:r>
          </w:p>
        </w:tc>
        <w:tc>
          <w:tcPr>
            <w:tcW w:w="257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Расчет минимального ежегодного объема изъятия объектов (</w:t>
            </w:r>
            <w:proofErr w:type="spellStart"/>
            <w:r w:rsidRPr="00737DAE">
              <w:rPr>
                <w:rFonts w:ascii="Times New Roman" w:hAnsi="Times New Roman" w:cs="Times New Roman"/>
              </w:rPr>
              <w:t>Nпаст</w:t>
            </w:r>
            <w:proofErr w:type="spellEnd"/>
            <w:r w:rsidRPr="00737DAE">
              <w:rPr>
                <w:rFonts w:ascii="Times New Roman" w:hAnsi="Times New Roman" w:cs="Times New Roman"/>
              </w:rPr>
              <w:t>), т</w:t>
            </w:r>
          </w:p>
        </w:tc>
      </w:tr>
      <w:tr w:rsidR="008C5A9C" w:rsidRPr="00737DAE" w:rsidTr="00E33BFD">
        <w:trPr>
          <w:trHeight w:val="1275"/>
          <w:jc w:val="center"/>
        </w:trPr>
        <w:tc>
          <w:tcPr>
            <w:tcW w:w="2573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37DAE">
              <w:rPr>
                <w:rFonts w:ascii="Times New Roman" w:hAnsi="Times New Roman" w:cs="Times New Roman"/>
                <w:bCs/>
              </w:rPr>
              <w:t xml:space="preserve">Озеро Давыдовское (Заднее) </w:t>
            </w:r>
            <w:proofErr w:type="spellStart"/>
            <w:r w:rsidRPr="00737DAE">
              <w:rPr>
                <w:rFonts w:ascii="Times New Roman" w:hAnsi="Times New Roman" w:cs="Times New Roman"/>
                <w:bCs/>
              </w:rPr>
              <w:t>Западнодвинского</w:t>
            </w:r>
            <w:proofErr w:type="spellEnd"/>
            <w:r w:rsidRPr="00737DAE">
              <w:rPr>
                <w:rFonts w:ascii="Times New Roman" w:hAnsi="Times New Roman" w:cs="Times New Roman"/>
                <w:bCs/>
              </w:rPr>
              <w:t xml:space="preserve"> района Тверской области</w:t>
            </w:r>
          </w:p>
        </w:tc>
        <w:tc>
          <w:tcPr>
            <w:tcW w:w="2468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75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60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0" w:type="dxa"/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0,336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1.3. Сведения об объектах рыбоводной инфраструктуры:  с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737DAE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</w:t>
      </w:r>
      <w:r w:rsidR="0001374E"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t xml:space="preserve">статьей 6 Федерального закона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–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 Федерации от 18.11.2014 № 452 «Об утверждении к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8C5A9C" w:rsidRPr="00737DAE" w:rsidRDefault="008C5A9C" w:rsidP="008C5A9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</w:t>
      </w:r>
      <w:r w:rsidRPr="00737DAE">
        <w:rPr>
          <w:rFonts w:ascii="Times New Roman" w:hAnsi="Times New Roman" w:cs="Times New Roman"/>
          <w:sz w:val="24"/>
          <w:szCs w:val="24"/>
        </w:rPr>
        <w:br/>
        <w:t>и подлежащие осуществлению Рыбоводным хозяйством: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8C5A9C" w:rsidRPr="00737DAE" w:rsidRDefault="008C5A9C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8C5A9C" w:rsidRPr="00737DAE" w:rsidRDefault="008C5A9C" w:rsidP="008C5A9C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соответствии  с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2.2.2. по запросу сообщать Рыбоводному хозяйству информацию, касающуюся рыбоводного участка.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воздействие на водные биологические ресурсы и среду их обитания;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8C5A9C" w:rsidRPr="00737DAE" w:rsidRDefault="008C5A9C" w:rsidP="008C5A9C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статистическую отчётность об объёмах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8C5A9C" w:rsidRPr="00737DAE" w:rsidRDefault="008C5A9C" w:rsidP="008C5A9C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737DAE">
        <w:t xml:space="preserve">2.4.3. при осуществлении индустриальной </w:t>
      </w:r>
      <w:proofErr w:type="spellStart"/>
      <w:r w:rsidRPr="00737DAE">
        <w:t>аквакультуры</w:t>
      </w:r>
      <w:proofErr w:type="spellEnd"/>
      <w:r w:rsidRPr="00737DAE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737DAE">
        <w:t>Российской Федерации, отчетность об объеме выпуска в садки и (или)</w:t>
      </w:r>
      <w:r w:rsidRPr="00737DAE">
        <w:rPr>
          <w:rFonts w:eastAsia="Times New Roman"/>
        </w:rPr>
        <w:t xml:space="preserve"> </w:t>
      </w:r>
      <w:r w:rsidRPr="00737DAE">
        <w:t xml:space="preserve">другие технические средства объектов </w:t>
      </w:r>
      <w:proofErr w:type="spellStart"/>
      <w:r w:rsidRPr="00737DAE">
        <w:t>аквакультуры</w:t>
      </w:r>
      <w:proofErr w:type="spellEnd"/>
      <w:r w:rsidRPr="00737DAE">
        <w:t xml:space="preserve"> и изъятия объектов </w:t>
      </w:r>
      <w:proofErr w:type="spellStart"/>
      <w:r w:rsidRPr="00737DAE">
        <w:t>аквакультуры</w:t>
      </w:r>
      <w:proofErr w:type="spellEnd"/>
      <w:r w:rsidRPr="00737DAE">
        <w:t xml:space="preserve"> из садков и (или)</w:t>
      </w:r>
      <w:r w:rsidRPr="00737DAE">
        <w:rPr>
          <w:rFonts w:eastAsia="Times New Roman"/>
        </w:rPr>
        <w:t xml:space="preserve"> </w:t>
      </w:r>
      <w:r w:rsidRPr="00737DAE">
        <w:t>других технических средств</w:t>
      </w:r>
      <w:r w:rsidRPr="00737DAE">
        <w:rPr>
          <w:rFonts w:eastAsia="Times New Roman"/>
        </w:rPr>
        <w:t>;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737DAE">
        <w:rPr>
          <w:rFonts w:ascii="Times New Roman" w:hAnsi="Times New Roman" w:cs="Times New Roman"/>
          <w:sz w:val="24"/>
          <w:szCs w:val="24"/>
        </w:rPr>
        <w:t>Управление</w:t>
      </w: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8C5A9C" w:rsidRPr="00737DAE" w:rsidRDefault="008C5A9C" w:rsidP="008C5A9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подлежащих разведению и (или) содержанию, выращиванию, а также изъятию из водного объекта в границах </w:t>
      </w:r>
      <w:r w:rsidR="000B55B7" w:rsidRPr="00737DAE">
        <w:rPr>
          <w:rFonts w:ascii="Times New Roman" w:hAnsi="Times New Roman" w:cs="Times New Roman"/>
          <w:sz w:val="24"/>
          <w:szCs w:val="24"/>
        </w:rPr>
        <w:t xml:space="preserve">рыбоводного участка, указанных </w:t>
      </w:r>
      <w:r w:rsidRPr="00737DAE">
        <w:rPr>
          <w:rFonts w:ascii="Times New Roman" w:hAnsi="Times New Roman" w:cs="Times New Roman"/>
          <w:sz w:val="24"/>
          <w:szCs w:val="24"/>
        </w:rPr>
        <w:t>в пункте 1.2 Договора.</w:t>
      </w:r>
    </w:p>
    <w:p w:rsidR="000B55B7" w:rsidRPr="00737DAE" w:rsidRDefault="000B55B7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4. Срок действия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737DAE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законодательством Российской Федерации, регулирующим отношения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8C5A9C" w:rsidRPr="00737DAE" w:rsidRDefault="008C5A9C" w:rsidP="008C5A9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6.5.  В целях оперативного обмена информацией все отчетности, документы и 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8C5A9C" w:rsidRPr="00737DAE" w:rsidRDefault="008C5A9C" w:rsidP="008C5A9C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8C5A9C" w:rsidRPr="00737DAE" w:rsidRDefault="008C5A9C" w:rsidP="008C5A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8C5A9C" w:rsidRPr="00737DAE" w:rsidRDefault="008C5A9C" w:rsidP="008C5A9C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8C5A9C" w:rsidRPr="00737DAE" w:rsidTr="00E33BFD">
        <w:tc>
          <w:tcPr>
            <w:tcW w:w="5211" w:type="dxa"/>
          </w:tcPr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Место нахождения: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Телефон/Факс: (499) 611 35 09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ОГРН 1087746311047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ИНН 7702667310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КПП 772401001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Банковские реквизиты: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Л/</w:t>
            </w:r>
            <w:proofErr w:type="spellStart"/>
            <w:r w:rsidRPr="00737DAE">
              <w:rPr>
                <w:rFonts w:ascii="Times New Roman" w:hAnsi="Times New Roman"/>
              </w:rPr>
              <w:t>сч</w:t>
            </w:r>
            <w:proofErr w:type="spellEnd"/>
            <w:r w:rsidRPr="00737DAE">
              <w:rPr>
                <w:rFonts w:ascii="Times New Roman" w:hAnsi="Times New Roman"/>
              </w:rPr>
              <w:t xml:space="preserve">. 04731873990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№ 40101810045250010041 Главное управление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БИК 044525000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ОКПО 84893960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ОКФС: 12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ОКОГУ: 1325060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Руководитель</w:t>
            </w:r>
          </w:p>
          <w:p w:rsidR="008C5A9C" w:rsidRPr="00737DAE" w:rsidRDefault="008C5A9C" w:rsidP="00E33BFD">
            <w:pPr>
              <w:pStyle w:val="ab"/>
              <w:jc w:val="both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737DAE">
              <w:rPr>
                <w:rFonts w:ascii="Times New Roman" w:hAnsi="Times New Roman"/>
              </w:rPr>
              <w:t>Воротилин</w:t>
            </w:r>
            <w:proofErr w:type="spellEnd"/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М.П.</w:t>
            </w:r>
          </w:p>
          <w:p w:rsidR="008C5A9C" w:rsidRPr="00737DAE" w:rsidRDefault="008C5A9C" w:rsidP="00E33BFD">
            <w:pPr>
              <w:pStyle w:val="ab"/>
              <w:ind w:firstLine="709"/>
              <w:jc w:val="both"/>
              <w:rPr>
                <w:rFonts w:ascii="Times New Roman" w:eastAsia="TimesNewRoman" w:hAnsi="Times New Roman"/>
              </w:rPr>
            </w:pPr>
          </w:p>
        </w:tc>
        <w:tc>
          <w:tcPr>
            <w:tcW w:w="4820" w:type="dxa"/>
          </w:tcPr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8C5A9C" w:rsidRPr="00737DAE" w:rsidRDefault="008C5A9C" w:rsidP="00E33BFD">
            <w:pPr>
              <w:pStyle w:val="ab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ab/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C5A9C" w:rsidRPr="00737DAE" w:rsidRDefault="008C5A9C" w:rsidP="00E33B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М.П.</w:t>
            </w: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</w:p>
        </w:tc>
      </w:tr>
    </w:tbl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lastRenderedPageBreak/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737DAE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«Озеро Давыдовское (Заднее) </w:t>
      </w:r>
      <w:proofErr w:type="spellStart"/>
      <w:r w:rsidRPr="00737DAE">
        <w:rPr>
          <w:rFonts w:ascii="Times New Roman" w:eastAsia="Calibri" w:hAnsi="Times New Roman" w:cs="Times New Roman"/>
          <w:sz w:val="24"/>
          <w:szCs w:val="24"/>
        </w:rPr>
        <w:t>Западнодвинского</w:t>
      </w:r>
      <w:proofErr w:type="spellEnd"/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области»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737D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94BA57" wp14:editId="6DBD6F00">
            <wp:extent cx="5784692" cy="4619625"/>
            <wp:effectExtent l="0" t="0" r="6985" b="0"/>
            <wp:docPr id="12" name="Рисунок 12" descr="рву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ву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0805" cy="4624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7 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к документации об аукционе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37DAE">
        <w:rPr>
          <w:rFonts w:ascii="Times New Roman" w:hAnsi="Times New Roman"/>
          <w:b/>
          <w:sz w:val="24"/>
          <w:szCs w:val="24"/>
        </w:rPr>
        <w:t>Лот № 5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Право на заключение договора пользования рыбоводным участком </w:t>
      </w:r>
      <w:r w:rsidRPr="00737DAE">
        <w:rPr>
          <w:rFonts w:ascii="Times New Roman" w:hAnsi="Times New Roman"/>
          <w:sz w:val="24"/>
          <w:szCs w:val="24"/>
        </w:rPr>
        <w:br/>
        <w:t>«</w:t>
      </w:r>
      <w:r w:rsidRPr="00737DAE">
        <w:rPr>
          <w:rFonts w:ascii="Times New Roman" w:hAnsi="Times New Roman" w:cs="Times New Roman"/>
          <w:sz w:val="24"/>
          <w:szCs w:val="24"/>
        </w:rPr>
        <w:t xml:space="preserve">Часть озера Охват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Пеновского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/>
          <w:sz w:val="24"/>
          <w:szCs w:val="24"/>
        </w:rPr>
        <w:t>»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/>
          <w:sz w:val="24"/>
          <w:szCs w:val="24"/>
        </w:rPr>
      </w:pPr>
    </w:p>
    <w:p w:rsidR="008C5A9C" w:rsidRPr="00737DAE" w:rsidRDefault="008C5A9C" w:rsidP="008C5A9C">
      <w:pPr>
        <w:pStyle w:val="a3"/>
        <w:keepNext/>
        <w:widowControl w:val="0"/>
        <w:tabs>
          <w:tab w:val="left" w:pos="3969"/>
        </w:tabs>
        <w:ind w:left="0" w:firstLine="510"/>
        <w:jc w:val="both"/>
        <w:rPr>
          <w:u w:val="single"/>
        </w:rPr>
      </w:pPr>
      <w:r w:rsidRPr="00737DAE">
        <w:rPr>
          <w:u w:val="single"/>
        </w:rPr>
        <w:t>Сведения о рыбоводном участке: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color w:val="000000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>1. Наименование рыбоводного участка - «</w:t>
      </w:r>
      <w:r w:rsidRPr="00737DAE">
        <w:rPr>
          <w:rFonts w:ascii="Times New Roman" w:hAnsi="Times New Roman" w:cs="Times New Roman"/>
          <w:sz w:val="24"/>
          <w:szCs w:val="24"/>
        </w:rPr>
        <w:t xml:space="preserve">Часть озера Охват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Пеновского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/>
          <w:sz w:val="24"/>
          <w:szCs w:val="24"/>
        </w:rPr>
        <w:t>».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>2. Местоположение, площадь и границы рыбоводного участка: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color w:val="000000"/>
          <w:sz w:val="24"/>
          <w:szCs w:val="24"/>
        </w:rPr>
        <w:t xml:space="preserve">Часть озера Охват </w:t>
      </w:r>
      <w:proofErr w:type="spellStart"/>
      <w:r w:rsidRPr="00737DAE">
        <w:rPr>
          <w:rFonts w:ascii="Times New Roman" w:hAnsi="Times New Roman"/>
          <w:color w:val="000000"/>
          <w:sz w:val="24"/>
          <w:szCs w:val="24"/>
        </w:rPr>
        <w:t>Пеновского</w:t>
      </w:r>
      <w:proofErr w:type="spellEnd"/>
      <w:r w:rsidRPr="00737DAE">
        <w:rPr>
          <w:rFonts w:ascii="Times New Roman" w:hAnsi="Times New Roman"/>
          <w:color w:val="000000"/>
          <w:sz w:val="24"/>
          <w:szCs w:val="24"/>
        </w:rPr>
        <w:t xml:space="preserve"> района Тверской области, </w:t>
      </w:r>
      <w:r w:rsidRPr="00737DAE">
        <w:rPr>
          <w:rFonts w:ascii="Times New Roman" w:hAnsi="Times New Roman"/>
          <w:sz w:val="24"/>
          <w:szCs w:val="24"/>
        </w:rPr>
        <w:t>площадью 270,0 га.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2433"/>
        <w:gridCol w:w="2696"/>
      </w:tblGrid>
      <w:tr w:rsidR="008C5A9C" w:rsidRPr="00737DAE" w:rsidTr="00E33BFD">
        <w:trPr>
          <w:trHeight w:val="214"/>
          <w:jc w:val="center"/>
        </w:trPr>
        <w:tc>
          <w:tcPr>
            <w:tcW w:w="593" w:type="dxa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433" w:type="dxa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696" w:type="dxa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8C5A9C" w:rsidRPr="00737DAE" w:rsidTr="00E33BFD">
        <w:trPr>
          <w:trHeight w:val="183"/>
          <w:jc w:val="center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32°46′70′'</w:t>
            </w:r>
          </w:p>
        </w:tc>
        <w:tc>
          <w:tcPr>
            <w:tcW w:w="2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56°80′20′</w:t>
            </w:r>
          </w:p>
        </w:tc>
      </w:tr>
      <w:tr w:rsidR="008C5A9C" w:rsidRPr="00737DAE" w:rsidTr="00E33BFD">
        <w:trPr>
          <w:trHeight w:val="105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32°49′09′'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56°80′97′</w:t>
            </w:r>
          </w:p>
        </w:tc>
      </w:tr>
      <w:tr w:rsidR="008C5A9C" w:rsidRPr="00737DAE" w:rsidTr="00E33BFD">
        <w:trPr>
          <w:trHeight w:val="195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32°49′58′'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56°80′80′</w:t>
            </w:r>
          </w:p>
        </w:tc>
      </w:tr>
      <w:tr w:rsidR="008C5A9C" w:rsidRPr="00737DAE" w:rsidTr="00E33BFD">
        <w:trPr>
          <w:trHeight w:val="240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32°46′86′'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56°80′15′</w:t>
            </w:r>
          </w:p>
        </w:tc>
      </w:tr>
      <w:tr w:rsidR="008C5A9C" w:rsidRPr="00737DAE" w:rsidTr="00E33BFD">
        <w:trPr>
          <w:trHeight w:val="206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32°45′64′'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56°78′03′</w:t>
            </w:r>
          </w:p>
        </w:tc>
      </w:tr>
      <w:tr w:rsidR="008C5A9C" w:rsidRPr="00737DAE" w:rsidTr="00E33BFD">
        <w:trPr>
          <w:trHeight w:val="285"/>
          <w:jc w:val="center"/>
        </w:trPr>
        <w:tc>
          <w:tcPr>
            <w:tcW w:w="5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32°45′17′'</w:t>
            </w:r>
          </w:p>
        </w:tc>
        <w:tc>
          <w:tcPr>
            <w:tcW w:w="2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56°78′23′</w:t>
            </w:r>
          </w:p>
        </w:tc>
      </w:tr>
    </w:tbl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>3. Вид водопользования – совместное водопользование.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4. Вид осуществляемой товарной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 xml:space="preserve"> (рыбоводства) – индустриальная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аквакультура</w:t>
      </w:r>
      <w:proofErr w:type="spellEnd"/>
      <w:r w:rsidRPr="00737DAE">
        <w:rPr>
          <w:rFonts w:ascii="Times New Roman" w:hAnsi="Times New Roman"/>
          <w:sz w:val="24"/>
          <w:szCs w:val="24"/>
        </w:rPr>
        <w:t>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5. Срок договора пользования рыбоводным участком 25 лет. 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Ограничения, связанные с использованием рыбоводного участка, устанавливаются </w:t>
      </w:r>
      <w:r w:rsidRPr="00737DAE">
        <w:rPr>
          <w:rFonts w:ascii="Times New Roman" w:hAnsi="Times New Roman"/>
          <w:sz w:val="24"/>
          <w:szCs w:val="24"/>
        </w:rPr>
        <w:br/>
        <w:t>в соответствии с законодательством Российской Федерации.</w:t>
      </w: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6. Минимальный объем объектов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103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3"/>
        <w:gridCol w:w="2300"/>
        <w:gridCol w:w="2644"/>
        <w:gridCol w:w="2684"/>
      </w:tblGrid>
      <w:tr w:rsidR="008C5A9C" w:rsidRPr="00737DAE" w:rsidTr="00E33BFD">
        <w:trPr>
          <w:trHeight w:val="1278"/>
        </w:trPr>
        <w:tc>
          <w:tcPr>
            <w:tcW w:w="2723" w:type="dxa"/>
            <w:vAlign w:val="center"/>
          </w:tcPr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300" w:type="dxa"/>
            <w:vAlign w:val="center"/>
          </w:tcPr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eastAsia="Times New Roman" w:hAnsi="Times New Roman"/>
                <w:lang w:eastAsia="ru-RU"/>
              </w:rPr>
              <w:t>i</w:t>
            </w:r>
            <w:r w:rsidRPr="00737DAE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737DAE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не более, лет</w:t>
            </w:r>
          </w:p>
        </w:tc>
        <w:tc>
          <w:tcPr>
            <w:tcW w:w="2644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eastAsia="Times New Roman" w:hAnsi="Times New Roman"/>
                <w:lang w:eastAsia="ru-RU"/>
              </w:rPr>
              <w:t>P</w:t>
            </w:r>
            <w:r w:rsidRPr="00737DAE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737DAE">
              <w:rPr>
                <w:rFonts w:ascii="Times New Roman" w:eastAsia="Times New Roman" w:hAnsi="Times New Roman"/>
                <w:lang w:eastAsia="ru-RU"/>
              </w:rPr>
              <w:t>), т/га</w:t>
            </w:r>
          </w:p>
        </w:tc>
        <w:tc>
          <w:tcPr>
            <w:tcW w:w="2684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Расчет минимального ежегодного объема изъятия объектов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737DAE">
              <w:rPr>
                <w:rFonts w:ascii="Times New Roman" w:eastAsia="Times New Roman" w:hAnsi="Times New Roman"/>
                <w:lang w:eastAsia="ru-RU"/>
              </w:rPr>
              <w:t>Nиндустр</w:t>
            </w:r>
            <w:proofErr w:type="spellEnd"/>
            <w:r w:rsidRPr="00737DAE">
              <w:rPr>
                <w:rFonts w:ascii="Times New Roman" w:eastAsia="Times New Roman" w:hAnsi="Times New Roman"/>
                <w:lang w:eastAsia="ru-RU"/>
              </w:rPr>
              <w:t>), т</w:t>
            </w:r>
          </w:p>
        </w:tc>
      </w:tr>
      <w:tr w:rsidR="008C5A9C" w:rsidRPr="00737DAE" w:rsidTr="00E33BFD">
        <w:trPr>
          <w:trHeight w:val="1026"/>
        </w:trPr>
        <w:tc>
          <w:tcPr>
            <w:tcW w:w="2723" w:type="dxa"/>
          </w:tcPr>
          <w:p w:rsidR="008C5A9C" w:rsidRPr="00737DAE" w:rsidRDefault="008C5A9C" w:rsidP="00E33BFD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 w:cs="Times New Roman"/>
              </w:rPr>
              <w:t xml:space="preserve">Часть озера Охват </w:t>
            </w:r>
            <w:proofErr w:type="spellStart"/>
            <w:r w:rsidRPr="00737DAE">
              <w:rPr>
                <w:rFonts w:ascii="Times New Roman" w:hAnsi="Times New Roman" w:cs="Times New Roman"/>
              </w:rPr>
              <w:t>Пеновского</w:t>
            </w:r>
            <w:proofErr w:type="spellEnd"/>
            <w:r w:rsidRPr="00737DAE">
              <w:rPr>
                <w:rFonts w:ascii="Times New Roman" w:hAnsi="Times New Roman" w:cs="Times New Roman"/>
              </w:rPr>
              <w:t xml:space="preserve"> района Тверской области</w:t>
            </w:r>
          </w:p>
        </w:tc>
        <w:tc>
          <w:tcPr>
            <w:tcW w:w="2300" w:type="dxa"/>
            <w:vAlign w:val="center"/>
          </w:tcPr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644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684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1890,0</w:t>
            </w:r>
          </w:p>
        </w:tc>
      </w:tr>
    </w:tbl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          7. Основания и условия, определяющие изъятие объектов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 xml:space="preserve"> из водных объектов </w:t>
      </w:r>
      <w:r w:rsidRPr="00737DAE">
        <w:rPr>
          <w:rFonts w:ascii="Times New Roman" w:hAnsi="Times New Roman"/>
          <w:sz w:val="24"/>
          <w:szCs w:val="24"/>
        </w:rPr>
        <w:br/>
        <w:t xml:space="preserve">в границах </w:t>
      </w:r>
      <w:proofErr w:type="gramStart"/>
      <w:r w:rsidRPr="00737DAE">
        <w:rPr>
          <w:rFonts w:ascii="Times New Roman" w:hAnsi="Times New Roman"/>
          <w:sz w:val="24"/>
          <w:szCs w:val="24"/>
        </w:rPr>
        <w:t>рыбоводного участка</w:t>
      </w:r>
      <w:proofErr w:type="gramEnd"/>
      <w:r w:rsidRPr="00737DAE">
        <w:rPr>
          <w:rFonts w:ascii="Times New Roman" w:hAnsi="Times New Roman"/>
          <w:sz w:val="24"/>
          <w:szCs w:val="24"/>
        </w:rPr>
        <w:t xml:space="preserve"> устанавливаются в соответствии с действующими порядками </w:t>
      </w:r>
      <w:r w:rsidRPr="00737DAE">
        <w:rPr>
          <w:rFonts w:ascii="Times New Roman" w:hAnsi="Times New Roman"/>
          <w:sz w:val="24"/>
          <w:szCs w:val="24"/>
        </w:rPr>
        <w:br/>
        <w:t>и методиками, утвержденными уполномоченным Правительством Российской Федерации федеральным органом исполнительной власти.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8. Сведения об объектах рыбоводной инфраструктуры: отсутствуют.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9. Мероприятия, которые относятся к </w:t>
      </w:r>
      <w:proofErr w:type="spellStart"/>
      <w:r w:rsidRPr="00737DAE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/>
          <w:sz w:val="24"/>
          <w:szCs w:val="24"/>
        </w:rPr>
        <w:t xml:space="preserve"> мелиорации и осуществляются рыбоводным хозяйством: проведение дноуглубительных работ и (или) работ по выемке грунта; удаление водных растений из водного объекта; создание искусственных рифов, донных ландшафтов в целях улучшения экологического состояния водного объекта; изъятие хищных видов и малоценных видов водных биоресурсов.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Объем и состав мероприятий по </w:t>
      </w:r>
      <w:proofErr w:type="spellStart"/>
      <w:r w:rsidRPr="00737DAE">
        <w:rPr>
          <w:rFonts w:ascii="Times New Roman" w:hAnsi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/>
          <w:sz w:val="24"/>
          <w:szCs w:val="24"/>
        </w:rPr>
        <w:t xml:space="preserve"> мелиорации в границах рыбоводного участка устанавливается в соответствии с действующим порядком, утвержденным уполномоченным Правительством Российской Федерации федеральным органом </w:t>
      </w:r>
      <w:r w:rsidRPr="00737DAE">
        <w:rPr>
          <w:rFonts w:ascii="Times New Roman" w:hAnsi="Times New Roman"/>
          <w:sz w:val="24"/>
          <w:szCs w:val="24"/>
        </w:rPr>
        <w:lastRenderedPageBreak/>
        <w:t>исполнительной власти.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10. Обязательства Рыбоводного хозяйства осуществлять мероприятия по охране окружающей среды, водных объектов и других природных ресурсов: соблюдать законодательство Российской Федерации в области рыболовства и сохранении водных биологических ресурсов, в области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 xml:space="preserve"> (рыбоводства), водного, земельного, гражданского, санитарно-ветеринарного, природоохранного законодательства Российской Федерации, а также условия договора; не допускать ухудшения среды обитания водных биоресурсов; осуществлять мероприятия по охране окружающей среды, водных объектов и других природных ресурсов; содержать рыбоводный участок в состоянии, отвечающем санитарным и экологическим требованиям в соответствии с законодательством Российской Федерации.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11. Обязательства Рыбоводного хозяйства предоставлять в порядке, установленном Минсельхозом России,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>: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Предоставлять в порядке, установленном уполномоченным Правительством Российской Федерации федеральным органом исполнительной власти, отчетность об объеме выпуска в водные объекты и объеме изъятия из водных объектов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 xml:space="preserve"> (рыбоводства), в сроки, определенные условиями договора.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 xml:space="preserve">12. Ответственность сторон: </w:t>
      </w:r>
      <w:proofErr w:type="gramStart"/>
      <w:r w:rsidRPr="00737DAE">
        <w:rPr>
          <w:rFonts w:ascii="Times New Roman" w:hAnsi="Times New Roman"/>
          <w:sz w:val="24"/>
          <w:szCs w:val="24"/>
        </w:rPr>
        <w:t>В</w:t>
      </w:r>
      <w:proofErr w:type="gramEnd"/>
      <w:r w:rsidRPr="00737DAE">
        <w:rPr>
          <w:rFonts w:ascii="Times New Roman" w:hAnsi="Times New Roman"/>
          <w:sz w:val="24"/>
          <w:szCs w:val="24"/>
        </w:rPr>
        <w:t xml:space="preserve"> случае неисполнения или ненадлежащего исполнения своих обязательств по договору стороны несут ответственность в соответствии с законодательством Российской Федерации и положениями договора.</w:t>
      </w:r>
    </w:p>
    <w:p w:rsidR="008C5A9C" w:rsidRPr="00737DAE" w:rsidRDefault="008C5A9C" w:rsidP="008C5A9C">
      <w:pPr>
        <w:keepNext/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/>
          <w:sz w:val="24"/>
          <w:szCs w:val="24"/>
        </w:rPr>
        <w:t>Стороны не несут ответственности за ненадлежащее исполнение своих обязательств по договору, если это явилось следствием наступления обстоятельств непреодолимой силы, которые включают, в частности, землетрясение, наводнение и аналогичные стихийные бедствия, а также иные чрезвычайные ситуации. О наступлении обстоятельств непреодолимой силы заинтересованная сторона должна незамедлительно, письменно уведомить другую сторону с предоставлением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lastRenderedPageBreak/>
        <w:t>Проект</w:t>
      </w:r>
    </w:p>
    <w:p w:rsidR="0001374E" w:rsidRPr="00737DAE" w:rsidRDefault="0001374E" w:rsidP="000137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Договор №_____________</w:t>
      </w:r>
    </w:p>
    <w:p w:rsidR="0001374E" w:rsidRPr="00737DAE" w:rsidRDefault="0001374E" w:rsidP="00013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пользования рыбоводным участком</w:t>
      </w:r>
    </w:p>
    <w:p w:rsidR="0001374E" w:rsidRPr="00737DAE" w:rsidRDefault="0001374E" w:rsidP="000137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374E" w:rsidRPr="00737DAE" w:rsidRDefault="0001374E" w:rsidP="0001374E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г. Москва                                                                                         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____» _____________  201__ г.                                                                        </w:t>
      </w:r>
    </w:p>
    <w:p w:rsidR="0001374E" w:rsidRPr="00737DAE" w:rsidRDefault="0001374E" w:rsidP="000137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1374E" w:rsidRPr="00737DAE" w:rsidRDefault="0001374E" w:rsidP="000137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Московско-Окское территориальное управление Федерального агентства по рыболовству, именуемое в дальнейшем «Управление», в лице руководителя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Воротилина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Алексея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Владимировича, действующего на основании Положения, 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с  одной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 xml:space="preserve">  стороны, и __________________________________________________________________________________</w:t>
      </w:r>
    </w:p>
    <w:p w:rsidR="0001374E" w:rsidRPr="00737DAE" w:rsidRDefault="0001374E" w:rsidP="000137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i/>
        </w:rPr>
        <w:t>(наименование юридического лица, крестьянского (фермерского) хозяйства или индивидуального предпринимателя)</w:t>
      </w:r>
    </w:p>
    <w:p w:rsidR="0001374E" w:rsidRPr="00737DAE" w:rsidRDefault="0001374E" w:rsidP="000137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именуемое (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 в дальнейшем «Рыбоводное хозяйство», в лице</w:t>
      </w:r>
    </w:p>
    <w:p w:rsidR="0001374E" w:rsidRPr="00737DAE" w:rsidRDefault="0001374E" w:rsidP="000137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(должность, фамилия, имя и отчество лица, подписавшего договор)</w:t>
      </w:r>
    </w:p>
    <w:p w:rsidR="0001374E" w:rsidRPr="00737DAE" w:rsidRDefault="0001374E" w:rsidP="000137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действующего (ей) на основании</w:t>
      </w:r>
    </w:p>
    <w:p w:rsidR="0001374E" w:rsidRPr="00737DAE" w:rsidRDefault="0001374E" w:rsidP="000137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37DAE">
        <w:rPr>
          <w:rFonts w:ascii="Times New Roman" w:hAnsi="Times New Roman" w:cs="Times New Roman"/>
          <w:i/>
        </w:rPr>
        <w:t>(реквизиты документов, подтверждающих полномочия на подписание договора)</w:t>
      </w:r>
    </w:p>
    <w:p w:rsidR="0001374E" w:rsidRPr="00737DAE" w:rsidRDefault="0001374E" w:rsidP="0001374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с другой  стороны, совместно именуемые в дальнейшем – Стороны, на основании протокола аукциона  от  «___» _________ 2017 г., по результатам проведения торгов в форме аукциона на право заключения договора пользования рыбоводным участком, расположенным на водных объектах и (или) их частях, на территории Тверской области, для осуществления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в соответствии с Постановлением Правительства РФ от 15 мая 2014 г. № 450 «Об утверждении правил организации и проведения торгов (конкурсов, аукционов) на право заключения договора пользования рыбоводным участком», заключили настоящий договор пользования рыбоводным участком (далее – Договор) о нижеследующем:</w:t>
      </w:r>
    </w:p>
    <w:p w:rsidR="008C5A9C" w:rsidRPr="00737DAE" w:rsidRDefault="008C5A9C" w:rsidP="008C5A9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8C5A9C" w:rsidRPr="00737DAE" w:rsidRDefault="008C5A9C" w:rsidP="008C5A9C">
      <w:pPr>
        <w:pStyle w:val="ConsPlusNonformat"/>
        <w:widowControl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 В соответствии с настоящим Договором Управление предоставляет, а Рыбоводное хозяйство принимает в пользование для осуществления индустриальной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с использованием садков и (или) других технических средств, предназначенных для выращивания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, следующий рыбоводный участок (далее именуется - рыбоводный участок):  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1.1.1. вид водопользования – совместное водопользование;</w:t>
      </w:r>
    </w:p>
    <w:p w:rsidR="008C5A9C" w:rsidRPr="00737DAE" w:rsidRDefault="008C5A9C" w:rsidP="008C5A9C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            1.1.2. наименование рыбоводного участка</w:t>
      </w:r>
      <w:r w:rsidRPr="00737DAE">
        <w:rPr>
          <w:rFonts w:ascii="Times New Roman" w:hAnsi="Times New Roman" w:cs="Times New Roman"/>
        </w:rPr>
        <w:t xml:space="preserve">: </w:t>
      </w:r>
      <w:r w:rsidRPr="00737DAE">
        <w:rPr>
          <w:rFonts w:ascii="Times New Roman" w:hAnsi="Times New Roman" w:cs="Times New Roman"/>
          <w:sz w:val="24"/>
          <w:szCs w:val="24"/>
        </w:rPr>
        <w:t xml:space="preserve">Часть озера Охват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Пеновского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района Тверской области;</w:t>
      </w:r>
    </w:p>
    <w:p w:rsidR="008C5A9C" w:rsidRPr="00737DAE" w:rsidRDefault="008C5A9C" w:rsidP="008C5A9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1.1.3. местоположение рыбоводного участка: </w:t>
      </w:r>
      <w:proofErr w:type="spellStart"/>
      <w:r w:rsidRPr="00737DAE">
        <w:rPr>
          <w:rFonts w:ascii="Times New Roman" w:hAnsi="Times New Roman"/>
          <w:color w:val="000000"/>
          <w:sz w:val="24"/>
          <w:szCs w:val="24"/>
        </w:rPr>
        <w:t>Пеновский</w:t>
      </w:r>
      <w:proofErr w:type="spellEnd"/>
      <w:r w:rsidRPr="00737DAE">
        <w:rPr>
          <w:rFonts w:ascii="Times New Roman" w:hAnsi="Times New Roman"/>
          <w:color w:val="000000"/>
          <w:sz w:val="24"/>
          <w:szCs w:val="24"/>
        </w:rPr>
        <w:t xml:space="preserve"> район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8C5A9C" w:rsidRPr="00737DAE" w:rsidRDefault="008C5A9C" w:rsidP="008C5A9C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1.1.4. площадь рыбоводного участка: 270,0 га;</w:t>
      </w:r>
    </w:p>
    <w:p w:rsidR="008C5A9C" w:rsidRPr="00737DAE" w:rsidRDefault="008C5A9C" w:rsidP="008C5A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1.1.5. границы рыбоводного участка:  </w:t>
      </w:r>
    </w:p>
    <w:p w:rsidR="008C5A9C" w:rsidRPr="00737DAE" w:rsidRDefault="008C5A9C" w:rsidP="008C5A9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241"/>
        <w:gridCol w:w="2483"/>
      </w:tblGrid>
      <w:tr w:rsidR="008C5A9C" w:rsidRPr="00737DAE" w:rsidTr="00E33BFD">
        <w:trPr>
          <w:trHeight w:val="307"/>
          <w:jc w:val="center"/>
        </w:trPr>
        <w:tc>
          <w:tcPr>
            <w:tcW w:w="546" w:type="dxa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241" w:type="dxa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Долгота (E)</w:t>
            </w:r>
          </w:p>
        </w:tc>
        <w:tc>
          <w:tcPr>
            <w:tcW w:w="2483" w:type="dxa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Координаты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Широта (N)</w:t>
            </w:r>
          </w:p>
        </w:tc>
      </w:tr>
      <w:tr w:rsidR="008C5A9C" w:rsidRPr="00737DAE" w:rsidTr="00E33BFD">
        <w:trPr>
          <w:trHeight w:val="262"/>
          <w:jc w:val="center"/>
        </w:trPr>
        <w:tc>
          <w:tcPr>
            <w:tcW w:w="546" w:type="dxa"/>
            <w:tcBorders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32°46′70′'</w:t>
            </w:r>
          </w:p>
        </w:tc>
        <w:tc>
          <w:tcPr>
            <w:tcW w:w="24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56°80′20′</w:t>
            </w:r>
          </w:p>
        </w:tc>
      </w:tr>
      <w:tr w:rsidR="008C5A9C" w:rsidRPr="00737DAE" w:rsidTr="00E33BFD">
        <w:trPr>
          <w:trHeight w:val="150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32°49′09′'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56°80′97′</w:t>
            </w:r>
          </w:p>
        </w:tc>
      </w:tr>
      <w:tr w:rsidR="008C5A9C" w:rsidRPr="00737DAE" w:rsidTr="00E33BFD">
        <w:trPr>
          <w:trHeight w:val="279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32°49′58′'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56°80′80′</w:t>
            </w:r>
          </w:p>
        </w:tc>
      </w:tr>
      <w:tr w:rsidR="008C5A9C" w:rsidRPr="00737DAE" w:rsidTr="00E33BFD">
        <w:trPr>
          <w:trHeight w:val="345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32°46′86′'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56°80′15′</w:t>
            </w:r>
          </w:p>
        </w:tc>
      </w:tr>
      <w:tr w:rsidR="008C5A9C" w:rsidRPr="00737DAE" w:rsidTr="00E33BFD">
        <w:trPr>
          <w:trHeight w:val="296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32°45′64′'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56°78′03′</w:t>
            </w:r>
          </w:p>
        </w:tc>
      </w:tr>
      <w:tr w:rsidR="008C5A9C" w:rsidRPr="00737DAE" w:rsidTr="00E33BFD">
        <w:trPr>
          <w:trHeight w:val="409"/>
          <w:jc w:val="center"/>
        </w:trPr>
        <w:tc>
          <w:tcPr>
            <w:tcW w:w="5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7DA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32°45′17′'</w:t>
            </w:r>
          </w:p>
        </w:tc>
        <w:tc>
          <w:tcPr>
            <w:tcW w:w="24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737DAE">
              <w:rPr>
                <w:rFonts w:ascii="Times New Roman" w:eastAsia="Calibri" w:hAnsi="Times New Roman" w:cs="Times New Roman"/>
                <w:color w:val="000000"/>
              </w:rPr>
              <w:t>56°78′23′</w:t>
            </w:r>
          </w:p>
        </w:tc>
      </w:tr>
    </w:tbl>
    <w:p w:rsidR="008C5A9C" w:rsidRPr="00737DAE" w:rsidRDefault="008C5A9C" w:rsidP="008C5A9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ind w:firstLine="510"/>
        <w:jc w:val="both"/>
        <w:rPr>
          <w:rFonts w:ascii="Times New Roman" w:hAnsi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lastRenderedPageBreak/>
        <w:t xml:space="preserve">1.2. </w:t>
      </w:r>
      <w:r w:rsidRPr="00737DAE">
        <w:rPr>
          <w:rFonts w:ascii="Times New Roman" w:hAnsi="Times New Roman"/>
          <w:sz w:val="24"/>
          <w:szCs w:val="24"/>
        </w:rPr>
        <w:t xml:space="preserve">Минимальный объем объектов </w:t>
      </w:r>
      <w:proofErr w:type="spellStart"/>
      <w:r w:rsidRPr="00737DAE">
        <w:rPr>
          <w:rFonts w:ascii="Times New Roman" w:hAnsi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участка: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5"/>
        <w:gridCol w:w="2694"/>
        <w:gridCol w:w="2268"/>
        <w:gridCol w:w="2693"/>
      </w:tblGrid>
      <w:tr w:rsidR="008C5A9C" w:rsidRPr="00737DAE" w:rsidTr="0095506E">
        <w:trPr>
          <w:trHeight w:val="1045"/>
        </w:trPr>
        <w:tc>
          <w:tcPr>
            <w:tcW w:w="2155" w:type="dxa"/>
            <w:vAlign w:val="center"/>
          </w:tcPr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Наименование рыбоводного участка</w:t>
            </w:r>
          </w:p>
        </w:tc>
        <w:tc>
          <w:tcPr>
            <w:tcW w:w="2694" w:type="dxa"/>
            <w:vAlign w:val="center"/>
          </w:tcPr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Продолжительность периода выращивания (</w:t>
            </w:r>
            <w:proofErr w:type="spellStart"/>
            <w:r w:rsidRPr="00737DAE">
              <w:rPr>
                <w:rFonts w:ascii="Times New Roman" w:eastAsia="Times New Roman" w:hAnsi="Times New Roman"/>
                <w:lang w:eastAsia="ru-RU"/>
              </w:rPr>
              <w:t>i</w:t>
            </w:r>
            <w:r w:rsidRPr="00737DAE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737DAE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не более, лет</w:t>
            </w:r>
          </w:p>
        </w:tc>
        <w:tc>
          <w:tcPr>
            <w:tcW w:w="2268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Минимальный ежегодный удельный объем изъятия (</w:t>
            </w:r>
            <w:proofErr w:type="spellStart"/>
            <w:r w:rsidRPr="00737DAE">
              <w:rPr>
                <w:rFonts w:ascii="Times New Roman" w:eastAsia="Times New Roman" w:hAnsi="Times New Roman"/>
                <w:lang w:eastAsia="ru-RU"/>
              </w:rPr>
              <w:t>P</w:t>
            </w:r>
            <w:r w:rsidRPr="00737DAE">
              <w:rPr>
                <w:rFonts w:ascii="Times New Roman" w:eastAsia="Times New Roman" w:hAnsi="Times New Roman"/>
                <w:vertAlign w:val="subscript"/>
                <w:lang w:eastAsia="ru-RU"/>
              </w:rPr>
              <w:t>индустр</w:t>
            </w:r>
            <w:proofErr w:type="spellEnd"/>
            <w:r w:rsidRPr="00737DAE">
              <w:rPr>
                <w:rFonts w:ascii="Times New Roman" w:eastAsia="Times New Roman" w:hAnsi="Times New Roman"/>
                <w:lang w:eastAsia="ru-RU"/>
              </w:rPr>
              <w:t>), т/га</w:t>
            </w:r>
          </w:p>
        </w:tc>
        <w:tc>
          <w:tcPr>
            <w:tcW w:w="2693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Расчет минимального ежегодного объема изъятия объектов</w:t>
            </w:r>
          </w:p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(</w:t>
            </w:r>
            <w:proofErr w:type="spellStart"/>
            <w:r w:rsidRPr="00737DAE">
              <w:rPr>
                <w:rFonts w:ascii="Times New Roman" w:eastAsia="Times New Roman" w:hAnsi="Times New Roman"/>
                <w:lang w:eastAsia="ru-RU"/>
              </w:rPr>
              <w:t>Nиндустр</w:t>
            </w:r>
            <w:proofErr w:type="spellEnd"/>
            <w:r w:rsidRPr="00737DAE">
              <w:rPr>
                <w:rFonts w:ascii="Times New Roman" w:eastAsia="Times New Roman" w:hAnsi="Times New Roman"/>
                <w:lang w:eastAsia="ru-RU"/>
              </w:rPr>
              <w:t>), т</w:t>
            </w:r>
          </w:p>
        </w:tc>
      </w:tr>
      <w:tr w:rsidR="008C5A9C" w:rsidRPr="00737DAE" w:rsidTr="0095506E">
        <w:trPr>
          <w:trHeight w:val="1213"/>
        </w:trPr>
        <w:tc>
          <w:tcPr>
            <w:tcW w:w="2155" w:type="dxa"/>
            <w:vAlign w:val="center"/>
          </w:tcPr>
          <w:p w:rsidR="008C5A9C" w:rsidRPr="00737DAE" w:rsidRDefault="008C5A9C" w:rsidP="00E33BFD">
            <w:pPr>
              <w:keepNext/>
              <w:widowControl w:val="0"/>
              <w:tabs>
                <w:tab w:val="left" w:pos="3969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 w:cs="Times New Roman"/>
              </w:rPr>
              <w:t xml:space="preserve">Часть озера Охват </w:t>
            </w:r>
            <w:proofErr w:type="spellStart"/>
            <w:r w:rsidRPr="00737DAE">
              <w:rPr>
                <w:rFonts w:ascii="Times New Roman" w:hAnsi="Times New Roman" w:cs="Times New Roman"/>
              </w:rPr>
              <w:t>Пеновского</w:t>
            </w:r>
            <w:proofErr w:type="spellEnd"/>
            <w:r w:rsidRPr="00737DAE">
              <w:rPr>
                <w:rFonts w:ascii="Times New Roman" w:hAnsi="Times New Roman" w:cs="Times New Roman"/>
              </w:rPr>
              <w:t xml:space="preserve"> района Тверской области</w:t>
            </w:r>
          </w:p>
        </w:tc>
        <w:tc>
          <w:tcPr>
            <w:tcW w:w="2694" w:type="dxa"/>
            <w:vAlign w:val="center"/>
          </w:tcPr>
          <w:p w:rsidR="008C5A9C" w:rsidRPr="00737DAE" w:rsidRDefault="008C5A9C" w:rsidP="00E33BFD">
            <w:pPr>
              <w:tabs>
                <w:tab w:val="left" w:pos="6804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2268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200</w:t>
            </w:r>
          </w:p>
        </w:tc>
        <w:tc>
          <w:tcPr>
            <w:tcW w:w="2693" w:type="dxa"/>
            <w:vAlign w:val="center"/>
          </w:tcPr>
          <w:p w:rsidR="008C5A9C" w:rsidRPr="00737DAE" w:rsidRDefault="008C5A9C" w:rsidP="00E33B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737DAE">
              <w:rPr>
                <w:rFonts w:ascii="Times New Roman" w:eastAsia="Times New Roman" w:hAnsi="Times New Roman"/>
                <w:lang w:eastAsia="ru-RU"/>
              </w:rPr>
              <w:t>1890,0</w:t>
            </w:r>
          </w:p>
        </w:tc>
      </w:tr>
    </w:tbl>
    <w:p w:rsidR="0001374E" w:rsidRPr="00737DAE" w:rsidRDefault="0001374E" w:rsidP="008C5A9C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1374E" w:rsidRPr="00737DAE" w:rsidRDefault="0001374E" w:rsidP="0001374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1.3. Сведения об объектах рыбоводной инфраструктуры:  с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оздание и эксплуатация рыбоводной инфраструктуры осуществляется </w:t>
      </w:r>
      <w:r w:rsidRPr="00737DAE">
        <w:rPr>
          <w:rFonts w:ascii="Times New Roman" w:hAnsi="Times New Roman" w:cs="Times New Roman"/>
          <w:sz w:val="24"/>
          <w:szCs w:val="24"/>
        </w:rPr>
        <w:t xml:space="preserve">Рыбоводным хозяйством, в порядке установленном  статьей 6 Федерального закона от 02 июля 2013 г. № 148-ФЗ «Об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(рыбоводстве) и о внесении изменений в отдельные законодательные акты Российской Федерации» (далее – Закон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), в соответствии с Р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азделом 04 - Объекты рыбоводной инфраструктуры и иные объекты, используемые для осуществления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(рыбоводства), а также специальные устройства и (или) технологии Классификатора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рыбоводства), утвержденного приказом Министерства сельского хозяйства Российской Федерации от 18.11.2014 № 452 «Об утверждении к</w:t>
      </w:r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лассификатора в области </w:t>
      </w:r>
      <w:proofErr w:type="spellStart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(</w:t>
      </w:r>
      <w:r w:rsidRPr="00737DAE">
        <w:rPr>
          <w:rFonts w:ascii="Times New Roman" w:hAnsi="Times New Roman" w:cs="Times New Roman"/>
          <w:sz w:val="24"/>
          <w:szCs w:val="24"/>
        </w:rPr>
        <w:t>рыбоводства)».</w:t>
      </w:r>
    </w:p>
    <w:p w:rsidR="0001374E" w:rsidRPr="00737DAE" w:rsidRDefault="0001374E" w:rsidP="0001374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1.4. Подтверждением выпуска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в водный объект </w:t>
      </w:r>
      <w:r w:rsidRPr="00737DAE">
        <w:rPr>
          <w:rFonts w:ascii="Times New Roman" w:hAnsi="Times New Roman" w:cs="Times New Roman"/>
          <w:sz w:val="24"/>
          <w:szCs w:val="24"/>
        </w:rPr>
        <w:br/>
        <w:t xml:space="preserve">и основанием для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из водного объекта является акт выпуска. Акт выпуска составляется в порядке, предусмотренном Законом об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аквакультуре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.</w:t>
      </w:r>
    </w:p>
    <w:p w:rsidR="0001374E" w:rsidRPr="00737DAE" w:rsidRDefault="0001374E" w:rsidP="0001374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1.5. Мероприятия, которые относятся к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рыбохозяйственной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мелиорации и осуществляются рыбоводным хозяйством: установлены статьей 44 Федерального закона от 20 декабря 2004 г. </w:t>
      </w:r>
      <w:r w:rsidRPr="00737DAE">
        <w:rPr>
          <w:rFonts w:ascii="Times New Roman" w:hAnsi="Times New Roman" w:cs="Times New Roman"/>
          <w:sz w:val="24"/>
          <w:szCs w:val="24"/>
        </w:rPr>
        <w:br/>
        <w:t>№ 166-ФЗ «О рыболовстве и сохранении водных биологических ресурсов» и осуществляются в п</w:t>
      </w:r>
      <w:r w:rsidRPr="00737DAE">
        <w:rPr>
          <w:rFonts w:ascii="Times New Roman" w:hAnsi="Times New Roman" w:cs="Times New Roman"/>
          <w:color w:val="000000" w:themeColor="text1"/>
          <w:sz w:val="24"/>
          <w:szCs w:val="24"/>
        </w:rPr>
        <w:t>орядок</w:t>
      </w:r>
      <w:r w:rsidRPr="00737DAE">
        <w:rPr>
          <w:rFonts w:ascii="Times New Roman" w:hAnsi="Times New Roman" w:cs="Times New Roman"/>
          <w:sz w:val="24"/>
          <w:szCs w:val="24"/>
        </w:rPr>
        <w:t xml:space="preserve"> установленном федеральным органом исполнительной власти в области рыболовства.</w:t>
      </w:r>
    </w:p>
    <w:p w:rsidR="0001374E" w:rsidRPr="00737DAE" w:rsidRDefault="0001374E" w:rsidP="0001374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1.6. Мероприятия по охране окружающей среды, водных объектов и других природных ресурсов, предусмотренные действующим законодательством Российской Федерации </w:t>
      </w:r>
      <w:r w:rsidRPr="00737DAE">
        <w:rPr>
          <w:rFonts w:ascii="Times New Roman" w:hAnsi="Times New Roman" w:cs="Times New Roman"/>
          <w:sz w:val="24"/>
          <w:szCs w:val="24"/>
        </w:rPr>
        <w:br/>
        <w:t>и подлежащие осуществлению Рыбоводным хозяйством:</w:t>
      </w:r>
    </w:p>
    <w:p w:rsidR="0001374E" w:rsidRPr="00737DAE" w:rsidRDefault="0001374E" w:rsidP="0001374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1.6.1. не допускать ухудшения среды обитания водных биологических ресурсов и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  <w:lang w:eastAsia="en-US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  <w:lang w:eastAsia="en-US"/>
        </w:rPr>
        <w:t>;</w:t>
      </w:r>
    </w:p>
    <w:p w:rsidR="0001374E" w:rsidRPr="00737DAE" w:rsidRDefault="0001374E" w:rsidP="0001374E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1.6.2. содержать рыбоводный участок в состоянии, отвечающем санитарным 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br/>
        <w:t>и экологическим требованиям в соответствии с законодательством Российской Федерации;</w:t>
      </w:r>
    </w:p>
    <w:p w:rsidR="0001374E" w:rsidRPr="00737DAE" w:rsidRDefault="0001374E" w:rsidP="0001374E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1.6.3. обозначать границы рыбоводного участка специальными знаками, указывающими на принадлежность участка рыбоводному хозяйству.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 Управление имеет право: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2.1.1. осуществлять проверку соблюдения Рыбоводным хозяйством условий настоящего Договора;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2.1.2. запрашивать и получать у Рыбоводного хозяйства информацию, касающуюся деятельности Рыбоводного хозяйства;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2.1.3. требовать исполнения настоящего Договора.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 Управление обязано: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2.2.1. по запросу представлять Рыбоводному хозяйству информацию о требованиях нормативных правовых актов, регулирующих деятельность Рыбоводного хозяйства в соответствии с настоящим Договором;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2.2.2. по запросу сообщать Рыбоводному хозяйству информацию, касающуюся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>рыбоводного участка.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 Рыбоводное хозяйство имеет право: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2.3.1. осуществлять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аквакультуру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(рыбоводство) в границах рыбоводного участка;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2.3.2. размещать на рыбоводном участке без согласования с Управлением, объекты рыбоводной инфраструктуры, не являющиеся объектами капитального строительства, не оказывающих воздействие на водные биологические ресурсы и среду их обитания;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 Рыбоводное хозяйство обязано: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2.4.1. соблюдать законодательство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Федерации, а также условия настоящего Договора;</w:t>
      </w:r>
    </w:p>
    <w:p w:rsidR="0001374E" w:rsidRPr="00737DAE" w:rsidRDefault="0001374E" w:rsidP="0001374E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2.4.2. представлять в установленном законодательством Российской Федерации порядке статистическую отчётность об объёмах изъятия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по форме 1-П (рыба), а также иную отчетность, установленную законодательством Российской Федерации;</w:t>
      </w:r>
    </w:p>
    <w:p w:rsidR="0001374E" w:rsidRPr="00737DAE" w:rsidRDefault="0001374E" w:rsidP="0001374E">
      <w:pPr>
        <w:pStyle w:val="12"/>
        <w:ind w:left="0" w:firstLine="708"/>
        <w:jc w:val="both"/>
        <w:rPr>
          <w:rFonts w:eastAsia="Times New Roman"/>
          <w:sz w:val="20"/>
          <w:szCs w:val="20"/>
        </w:rPr>
      </w:pPr>
      <w:r w:rsidRPr="00737DAE">
        <w:t xml:space="preserve">2.4.3. при осуществлении индустриальной </w:t>
      </w:r>
      <w:proofErr w:type="spellStart"/>
      <w:r w:rsidRPr="00737DAE">
        <w:t>аквакультуры</w:t>
      </w:r>
      <w:proofErr w:type="spellEnd"/>
      <w:r w:rsidRPr="00737DAE">
        <w:rPr>
          <w:rFonts w:eastAsia="Times New Roman"/>
        </w:rPr>
        <w:t xml:space="preserve"> предоставлять в порядке, установленном Министерством сельского хозяйства </w:t>
      </w:r>
      <w:r w:rsidRPr="00737DAE">
        <w:t>Российской Федерации, отчетность об объеме выпуска в садки и (или)</w:t>
      </w:r>
      <w:r w:rsidRPr="00737DAE">
        <w:rPr>
          <w:rFonts w:eastAsia="Times New Roman"/>
        </w:rPr>
        <w:t xml:space="preserve"> </w:t>
      </w:r>
      <w:r w:rsidRPr="00737DAE">
        <w:t xml:space="preserve">другие технические средства объектов </w:t>
      </w:r>
      <w:proofErr w:type="spellStart"/>
      <w:r w:rsidRPr="00737DAE">
        <w:t>аквакультуры</w:t>
      </w:r>
      <w:proofErr w:type="spellEnd"/>
      <w:r w:rsidRPr="00737DAE">
        <w:t xml:space="preserve"> и изъятия объектов </w:t>
      </w:r>
      <w:proofErr w:type="spellStart"/>
      <w:r w:rsidRPr="00737DAE">
        <w:t>аквакультуры</w:t>
      </w:r>
      <w:proofErr w:type="spellEnd"/>
      <w:r w:rsidRPr="00737DAE">
        <w:t xml:space="preserve"> из садков и (или)</w:t>
      </w:r>
      <w:r w:rsidRPr="00737DAE">
        <w:rPr>
          <w:rFonts w:eastAsia="Times New Roman"/>
        </w:rPr>
        <w:t xml:space="preserve"> </w:t>
      </w:r>
      <w:r w:rsidRPr="00737DAE">
        <w:t>других технических средств</w:t>
      </w:r>
      <w:r w:rsidRPr="00737DAE">
        <w:rPr>
          <w:rFonts w:eastAsia="Times New Roman"/>
        </w:rPr>
        <w:t>;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2.4.4. предоставлять в порядке, установленном уполномоченным Правительством Российской Федерации федеральным органом исполнительной власти, отчётность об объёме выпуска в водные объекты и объёме изъятия из водных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. Представлять в </w:t>
      </w:r>
      <w:r w:rsidRPr="00737DAE">
        <w:rPr>
          <w:rFonts w:ascii="Times New Roman" w:hAnsi="Times New Roman" w:cs="Times New Roman"/>
          <w:sz w:val="24"/>
          <w:szCs w:val="24"/>
        </w:rPr>
        <w:t>Управление</w:t>
      </w: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сведения из журнала изъятия объектов </w:t>
      </w:r>
      <w:proofErr w:type="spellStart"/>
      <w:r w:rsidRPr="00737DAE">
        <w:rPr>
          <w:rFonts w:ascii="Times New Roman" w:eastAsiaTheme="minorEastAsia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в установленном порядке;</w:t>
      </w:r>
    </w:p>
    <w:p w:rsidR="0001374E" w:rsidRPr="00737DAE" w:rsidRDefault="0001374E" w:rsidP="000137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2.4.5. осуществлять мероприятия по охране окружающей среды, водных объектов и других природных ресурсов;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2.4.6. осуществлять в установленном порядке учёт изъятых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;</w:t>
      </w:r>
    </w:p>
    <w:p w:rsidR="0001374E" w:rsidRPr="00737DAE" w:rsidRDefault="0001374E" w:rsidP="0001374E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ab/>
        <w:t>2.4.7. размещать информацию о предоставлении водного объекта в границах рыбоводного участка путем установления аншлагов соответствующего содержания с указанием наименования Рыбоводного хозяйства и границ рыбоводного участка;</w:t>
      </w:r>
    </w:p>
    <w:p w:rsidR="0001374E" w:rsidRPr="00737DAE" w:rsidRDefault="0001374E" w:rsidP="0001374E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2.4.8. представлять по запросу Управления информацию, касающуюся деятельности Рыбоводного хозяйства по выполнению условий Договора;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2.4.9.  в случае причинения вреда (ущерба) водным биологическим ресурсам и (или) среде их обитания в результате своей деятельности компенсировать причинённый вред (ущерб).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2.5. Рыбоводное хозяйство при осуществлении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 придерживается минимальных объемов объектов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>, подлежащих разведению и (или) содержанию, выращиванию, а также изъятию из водного объекта в границах рыбоводного участка, указанных в пункте 1.2 Договора.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3. Ответственность Сторон</w:t>
      </w:r>
    </w:p>
    <w:p w:rsidR="0001374E" w:rsidRPr="00737DAE" w:rsidRDefault="0001374E" w:rsidP="0001374E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3.1. В случае неисполнения или ненадлежащего исполнения своих обязательств по настоящему Договору Стороны несут ответственность в соответствии с действующим законодательством Российской Федерации и положениями настоящего Договора.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3.2. Стороны не несут ответственности за ненадлежащее исполнение своих обязательств по настоящему Договору, если это явилось следствием наступления обстоятельств непреодолимой силы</w:t>
      </w:r>
      <w:r w:rsidRPr="00737DAE">
        <w:rPr>
          <w:rFonts w:ascii="Times New Roman" w:hAnsi="Times New Roman" w:cs="Times New Roman"/>
          <w:sz w:val="24"/>
          <w:szCs w:val="24"/>
          <w:lang w:eastAsia="en-US"/>
        </w:rPr>
        <w:t xml:space="preserve">, которые включают, в частности, </w:t>
      </w:r>
      <w:r w:rsidRPr="00737DAE">
        <w:rPr>
          <w:rFonts w:ascii="Times New Roman" w:hAnsi="Times New Roman" w:cs="Times New Roman"/>
          <w:sz w:val="24"/>
          <w:szCs w:val="24"/>
        </w:rPr>
        <w:t>землетрясение, наводнение и аналогичные стихийные бедствия, а также иные чрезвычайные ситуации.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3.3. О наступлении обстоятельств непреодолимой силы заинтересованная Сторона должна незамедлительно, письменно уведомить другую Сторону с представлением документов, подтверждающих наступление таких обстоятельств, их непреодолимость для заинтересованной Стороны и безусловность их влияния на неисполнение заинтересованной Стороной своих обязательств по настоящему Договору. В отсутствие подобного уведомления, заинтересованная Сторона не вправе ссылаться на наступление обстоятельств непреодолимой силы.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lastRenderedPageBreak/>
        <w:t>4. Срок действия Договора</w:t>
      </w:r>
    </w:p>
    <w:p w:rsidR="0001374E" w:rsidRPr="00737DAE" w:rsidRDefault="0001374E" w:rsidP="0001374E">
      <w:pPr>
        <w:pStyle w:val="ConsPlusNonformat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4.1. Настоящий Договор вступает в силу с момента его подписания Сторонами </w:t>
      </w:r>
      <w:r w:rsidRPr="00737DAE">
        <w:rPr>
          <w:rFonts w:ascii="Times New Roman" w:hAnsi="Times New Roman" w:cs="Times New Roman"/>
          <w:sz w:val="24"/>
          <w:szCs w:val="24"/>
        </w:rPr>
        <w:br/>
        <w:t>и действует до «__</w:t>
      </w:r>
      <w:proofErr w:type="gramStart"/>
      <w:r w:rsidRPr="00737DA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hAnsi="Times New Roman" w:cs="Times New Roman"/>
          <w:sz w:val="24"/>
          <w:szCs w:val="24"/>
        </w:rPr>
        <w:t>____________20__ года.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5. Прекращение и порядок расторжения Договора</w:t>
      </w:r>
    </w:p>
    <w:p w:rsidR="0001374E" w:rsidRPr="00737DAE" w:rsidRDefault="0001374E" w:rsidP="0001374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5.1. Настоящий Договор прекращается в связи с истечением срока его действия.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5.2. Настоящий Договор прекращает своё действие в случаях, предусмотренных гражданским законодательством Российской Федерации, законодательством Российской Федерации о рыболовстве и сохранении водных биологических ресурсов, а также законодательством Российской Федерации, регулирующим отношения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расторгнут:</w:t>
      </w:r>
    </w:p>
    <w:p w:rsidR="0001374E" w:rsidRPr="00737DAE" w:rsidRDefault="0001374E" w:rsidP="00013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по соглашению Сторон;</w:t>
      </w:r>
    </w:p>
    <w:p w:rsidR="0001374E" w:rsidRPr="00737DAE" w:rsidRDefault="0001374E" w:rsidP="00013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судебном порядке;</w:t>
      </w:r>
    </w:p>
    <w:p w:rsidR="0001374E" w:rsidRPr="00737DAE" w:rsidRDefault="0001374E" w:rsidP="0001374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одностороннем порядке.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5.4. Управление вправе принять решение об одностороннем отказе от исполнения Договора в следующих случаях: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неосуществления Рыбоводным хозяйством в течение двух лет подряд деятельности, предусмотренной настоящим Договором;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использования рыбоводного участка Рыбоводным хозяйством не в целях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случае использования рыбоводного участка с нарушением требований федеральных законов;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- неоднократное (от двух и более раз) нарушение Рыбоводным хозяйством существенных условий Договора, законодательства Российской Федерации в области </w:t>
      </w:r>
      <w:proofErr w:type="spellStart"/>
      <w:r w:rsidRPr="00737DAE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737DAE">
        <w:rPr>
          <w:rFonts w:ascii="Times New Roman" w:hAnsi="Times New Roman" w:cs="Times New Roman"/>
          <w:sz w:val="24"/>
          <w:szCs w:val="24"/>
        </w:rPr>
        <w:t xml:space="preserve"> (рыбоводства), рыболовства и сохранения водных биологических ресурсов, водного, земельного, гражданского, санитарно-ветеринарного, природоохранного законодательства Российской Федерации;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- в иных случаях, предусмотренных действующим законодательством.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5.5. Расторжение Договора осуществляется с соблюдением требований действующего законодательства.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6. Прочие условия</w:t>
      </w:r>
    </w:p>
    <w:p w:rsidR="0001374E" w:rsidRPr="00737DAE" w:rsidRDefault="0001374E" w:rsidP="0001374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6.1. В случае возникновения любых противоречий и разногласий, а также споров, связанных с исполнением настоящего Договора, Стороны предпринимают меры для урегулирования таких противоречий и разногласий в претензионном порядке.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6.2 Претензия должна быть направлена в письменном виде средствами факсимильной, электронной или почтовой связи с досылом по адресу, указанному в реквизитах Сторон. 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По полученной претензии Сторона должна дать письменный ответ по существу в срок не позднее 10 (десяти)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6.3.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6.4. В случае не достижения Сторонами взаимного согласия, споры по настоящему Договору разрешаются в Арбитражном суде города Москвы.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6.5.  В целях оперативного обмена информацией все отчетности, документы и </w:t>
      </w:r>
      <w:r w:rsidRPr="00737DAE">
        <w:rPr>
          <w:rFonts w:ascii="Times New Roman" w:hAnsi="Times New Roman" w:cs="Times New Roman"/>
          <w:sz w:val="24"/>
          <w:szCs w:val="24"/>
        </w:rPr>
        <w:lastRenderedPageBreak/>
        <w:t>уведомления, связанные с исполнением настоящего Договора, направляются на электронный адрес, указанный в реквизитах Сторон, с последующим предоставлением оригинала по почте заказным письмом.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7DAE">
        <w:rPr>
          <w:rFonts w:ascii="Times New Roman" w:hAnsi="Times New Roman" w:cs="Times New Roman"/>
          <w:b/>
          <w:bCs/>
          <w:sz w:val="24"/>
          <w:szCs w:val="24"/>
        </w:rPr>
        <w:t>7. Заключительные положения</w:t>
      </w:r>
    </w:p>
    <w:p w:rsidR="0001374E" w:rsidRPr="00737DAE" w:rsidRDefault="0001374E" w:rsidP="0001374E">
      <w:pPr>
        <w:pStyle w:val="ConsPlusNonformat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7.1. Все изменения, внесённые в настоящий Договор, действительны лишь в том случае, если они имеют ссылку на настоящий Договор, совершены в письменной форме, подписаны уполномоченными на то представителями обеих сторон и скреплены печатями Сторон.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7.2. Изменение существенных условий, а также передача, уступка прав третьим лицам по настоящему Договору не допускаются.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7.3. Настоящий Договор составлен в 2 экземплярах, имеющих одинаковую юридическую силу, по одному экземпляру для каждой из Сторон.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7.4. В случае изменения реквизитов одной из Сторон (почтового и юридического адресов, банковских реквизитов и др.), Сторона обязаны уведомить в письменной форме другую Сторону об этих изменениях в течение 3 рабочих дней.  До момента получения такого уведомления все извещения, направленные по предшествующим реквизитам, считаются действительными.</w:t>
      </w:r>
    </w:p>
    <w:p w:rsidR="0001374E" w:rsidRPr="00737DAE" w:rsidRDefault="0001374E" w:rsidP="000137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7.5.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8. Приложение к настоящему Договору</w:t>
      </w:r>
    </w:p>
    <w:p w:rsidR="0001374E" w:rsidRPr="00737DAE" w:rsidRDefault="0001374E" w:rsidP="0001374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8.1. Приложение № 1 – Географическая карта (схема) рыбоводного участка.</w:t>
      </w:r>
    </w:p>
    <w:p w:rsidR="0001374E" w:rsidRPr="00737DAE" w:rsidRDefault="0001374E" w:rsidP="0001374E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8.2. Все приложения к Договору являются его неотъемлемой частью.</w:t>
      </w:r>
    </w:p>
    <w:p w:rsidR="0001374E" w:rsidRPr="00737DAE" w:rsidRDefault="0001374E" w:rsidP="0001374E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7DAE">
        <w:rPr>
          <w:rFonts w:ascii="Times New Roman" w:hAnsi="Times New Roman" w:cs="Times New Roman"/>
          <w:b/>
          <w:sz w:val="24"/>
          <w:szCs w:val="24"/>
        </w:rPr>
        <w:t>9. Адреса и реквизиты сторон</w:t>
      </w:r>
    </w:p>
    <w:p w:rsidR="008C5A9C" w:rsidRPr="00737DAE" w:rsidRDefault="008C5A9C" w:rsidP="008C5A9C">
      <w:pPr>
        <w:pStyle w:val="ConsPlusNonformat"/>
        <w:widowControl/>
        <w:tabs>
          <w:tab w:val="left" w:pos="5529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211"/>
        <w:gridCol w:w="4820"/>
      </w:tblGrid>
      <w:tr w:rsidR="008C5A9C" w:rsidRPr="00737DAE" w:rsidTr="00E33BFD">
        <w:tc>
          <w:tcPr>
            <w:tcW w:w="5211" w:type="dxa"/>
          </w:tcPr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 xml:space="preserve">         Управление:</w:t>
            </w:r>
          </w:p>
          <w:p w:rsidR="008C5A9C" w:rsidRPr="00737DAE" w:rsidRDefault="008C5A9C" w:rsidP="00E33BFD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bCs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Место нахождения: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117105, г. Москва, Варшавское шоссе, д. 39А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Телефон/Факс: (499) 611 35 09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ОГРН 1087746311047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ИНН 7702667310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КПП 772401001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Банковские реквизиты: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Л/</w:t>
            </w:r>
            <w:proofErr w:type="spellStart"/>
            <w:r w:rsidRPr="00737DAE">
              <w:rPr>
                <w:rFonts w:ascii="Times New Roman" w:hAnsi="Times New Roman"/>
              </w:rPr>
              <w:t>сч</w:t>
            </w:r>
            <w:proofErr w:type="spellEnd"/>
            <w:r w:rsidRPr="00737DAE">
              <w:rPr>
                <w:rFonts w:ascii="Times New Roman" w:hAnsi="Times New Roman"/>
              </w:rPr>
              <w:t xml:space="preserve">. 04731873990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на бюджетном счете УФК по г. Москве 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№ 40101810045250010041 Главное управление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Банка Российской Федерации по Центральному федеральному округу г. Москвы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БИК 044525000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ОКПО 84893960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ОКФС: 12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ОКОГУ: 1325060</w:t>
            </w: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Руководитель</w:t>
            </w:r>
          </w:p>
          <w:p w:rsidR="008C5A9C" w:rsidRPr="00737DAE" w:rsidRDefault="008C5A9C" w:rsidP="00E33BFD">
            <w:pPr>
              <w:pStyle w:val="ab"/>
              <w:jc w:val="both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 xml:space="preserve">____________________А.В. </w:t>
            </w:r>
            <w:proofErr w:type="spellStart"/>
            <w:r w:rsidRPr="00737DAE">
              <w:rPr>
                <w:rFonts w:ascii="Times New Roman" w:hAnsi="Times New Roman"/>
              </w:rPr>
              <w:t>Воротилин</w:t>
            </w:r>
            <w:proofErr w:type="spellEnd"/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</w:p>
          <w:p w:rsidR="008C5A9C" w:rsidRPr="00737DAE" w:rsidRDefault="008C5A9C" w:rsidP="00E33BFD">
            <w:pPr>
              <w:pStyle w:val="ab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>М.П.</w:t>
            </w:r>
          </w:p>
          <w:p w:rsidR="008C5A9C" w:rsidRPr="00737DAE" w:rsidRDefault="008C5A9C" w:rsidP="00E33BFD">
            <w:pPr>
              <w:pStyle w:val="ab"/>
              <w:ind w:firstLine="709"/>
              <w:jc w:val="both"/>
              <w:rPr>
                <w:rFonts w:ascii="Times New Roman" w:eastAsia="TimesNewRoman" w:hAnsi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  <w:r w:rsidRPr="00737DAE">
              <w:rPr>
                <w:rFonts w:ascii="Times New Roman" w:hAnsi="Times New Roman" w:cs="Times New Roman"/>
                <w:b/>
              </w:rPr>
              <w:t>Рыбоводное хозяйство:</w:t>
            </w:r>
          </w:p>
          <w:p w:rsidR="008C5A9C" w:rsidRPr="00737DAE" w:rsidRDefault="008C5A9C" w:rsidP="00E33BFD">
            <w:pPr>
              <w:pStyle w:val="ab"/>
              <w:tabs>
                <w:tab w:val="left" w:pos="3720"/>
              </w:tabs>
              <w:ind w:firstLine="709"/>
              <w:rPr>
                <w:rFonts w:ascii="Times New Roman" w:hAnsi="Times New Roman"/>
              </w:rPr>
            </w:pPr>
            <w:r w:rsidRPr="00737DAE">
              <w:rPr>
                <w:rFonts w:ascii="Times New Roman" w:hAnsi="Times New Roman"/>
              </w:rPr>
              <w:tab/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(наименование организации или фамилия, имя, отчество индивидуального предпринимателя)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Место 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нахождения:_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________________</w:t>
            </w:r>
          </w:p>
          <w:p w:rsidR="008C5A9C" w:rsidRPr="00737DAE" w:rsidRDefault="008C5A9C" w:rsidP="00E33BF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Электронный адрес: 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ИНН/КПП _________________________________ 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ОГРН (ОГРНИП) __________________________________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Банковские реквизиты ______________</w:t>
            </w: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pBdr>
                <w:bottom w:val="single" w:sz="12" w:space="1" w:color="auto"/>
              </w:pBd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i/>
                <w:sz w:val="22"/>
                <w:szCs w:val="22"/>
              </w:rPr>
              <w:t>(должность лица, уполномоченного на подписание настоящего Договора</w:t>
            </w: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______________    _________________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737DAE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gramStart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подпись)   </w:t>
            </w:r>
            <w:proofErr w:type="gramEnd"/>
            <w:r w:rsidRPr="00737DAE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(Ф.И.О.)</w:t>
            </w:r>
          </w:p>
          <w:p w:rsidR="008C5A9C" w:rsidRPr="00737DAE" w:rsidRDefault="008C5A9C" w:rsidP="00E33BFD">
            <w:pPr>
              <w:pStyle w:val="ConsPlusNonformat"/>
              <w:keepNext/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</w:rPr>
            </w:pPr>
            <w:r w:rsidRPr="00737DAE">
              <w:rPr>
                <w:rFonts w:ascii="Times New Roman" w:hAnsi="Times New Roman" w:cs="Times New Roman"/>
              </w:rPr>
              <w:t>М.П.</w:t>
            </w: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  <w:p w:rsidR="008C5A9C" w:rsidRPr="00737DAE" w:rsidRDefault="008C5A9C" w:rsidP="00E33BFD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</w:rPr>
            </w:pPr>
          </w:p>
        </w:tc>
      </w:tr>
    </w:tbl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C5A9C" w:rsidRPr="00737DAE" w:rsidRDefault="008C5A9C" w:rsidP="000137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Приложение № 1</w:t>
      </w:r>
    </w:p>
    <w:p w:rsidR="008C5A9C" w:rsidRPr="00737DAE" w:rsidRDefault="008C5A9C" w:rsidP="008C5A9C">
      <w:pPr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>к Договору от «__</w:t>
      </w:r>
      <w:proofErr w:type="gramStart"/>
      <w:r w:rsidRPr="00737DAE">
        <w:rPr>
          <w:rFonts w:ascii="Times New Roman" w:eastAsiaTheme="minorEastAsia" w:hAnsi="Times New Roman" w:cs="Times New Roman"/>
          <w:sz w:val="24"/>
          <w:szCs w:val="24"/>
        </w:rPr>
        <w:t>_»_</w:t>
      </w:r>
      <w:proofErr w:type="gramEnd"/>
      <w:r w:rsidRPr="00737DAE">
        <w:rPr>
          <w:rFonts w:ascii="Times New Roman" w:eastAsiaTheme="minorEastAsia" w:hAnsi="Times New Roman" w:cs="Times New Roman"/>
          <w:sz w:val="24"/>
          <w:szCs w:val="24"/>
        </w:rPr>
        <w:t>_____________2017 №_____________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 w:rsidRPr="00737DAE">
        <w:rPr>
          <w:rFonts w:ascii="Times New Roman" w:eastAsiaTheme="minorEastAsia" w:hAnsi="Times New Roman" w:cs="Times New Roman"/>
          <w:sz w:val="24"/>
          <w:szCs w:val="24"/>
        </w:rPr>
        <w:t xml:space="preserve"> Географическая карта (схема)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 xml:space="preserve">рыбоводного участка </w:t>
      </w:r>
    </w:p>
    <w:p w:rsidR="008C5A9C" w:rsidRPr="00737DAE" w:rsidRDefault="008C5A9C" w:rsidP="008C5A9C">
      <w:pPr>
        <w:keepNext/>
        <w:widowControl w:val="0"/>
        <w:tabs>
          <w:tab w:val="left" w:pos="3969"/>
        </w:tabs>
        <w:spacing w:after="0" w:line="240" w:lineRule="auto"/>
        <w:ind w:firstLine="510"/>
        <w:jc w:val="center"/>
        <w:rPr>
          <w:rFonts w:ascii="Times New Roman" w:hAnsi="Times New Roman" w:cs="Times New Roman"/>
          <w:sz w:val="24"/>
          <w:szCs w:val="24"/>
        </w:rPr>
      </w:pPr>
      <w:r w:rsidRPr="00737DAE">
        <w:rPr>
          <w:rFonts w:ascii="Times New Roman" w:hAnsi="Times New Roman" w:cs="Times New Roman"/>
          <w:sz w:val="24"/>
          <w:szCs w:val="24"/>
        </w:rPr>
        <w:t>«</w:t>
      </w:r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Часть озера Охват </w:t>
      </w:r>
      <w:proofErr w:type="spellStart"/>
      <w:r w:rsidRPr="00737DAE">
        <w:rPr>
          <w:rFonts w:ascii="Times New Roman" w:eastAsia="Calibri" w:hAnsi="Times New Roman" w:cs="Times New Roman"/>
          <w:sz w:val="24"/>
          <w:szCs w:val="24"/>
        </w:rPr>
        <w:t>Пеновского</w:t>
      </w:r>
      <w:proofErr w:type="spellEnd"/>
      <w:r w:rsidRPr="00737DAE">
        <w:rPr>
          <w:rFonts w:ascii="Times New Roman" w:eastAsia="Calibri" w:hAnsi="Times New Roman" w:cs="Times New Roman"/>
          <w:sz w:val="24"/>
          <w:szCs w:val="24"/>
        </w:rPr>
        <w:t xml:space="preserve"> района Тверской области</w:t>
      </w:r>
      <w:r w:rsidRPr="00737DAE">
        <w:rPr>
          <w:rFonts w:ascii="Times New Roman" w:hAnsi="Times New Roman" w:cs="Times New Roman"/>
          <w:sz w:val="24"/>
          <w:szCs w:val="24"/>
        </w:rPr>
        <w:t>»</w:t>
      </w:r>
    </w:p>
    <w:p w:rsidR="008C5A9C" w:rsidRPr="00737DAE" w:rsidRDefault="008C5A9C" w:rsidP="008C5A9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C5A9C" w:rsidRPr="002D2C3B" w:rsidRDefault="008C5A9C" w:rsidP="008C5A9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737DAE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7583336" wp14:editId="2DB15AC9">
            <wp:extent cx="5429250" cy="4543425"/>
            <wp:effectExtent l="0" t="0" r="0" b="9525"/>
            <wp:docPr id="3" name="Рисунок 3" descr="рву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рву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8C5A9C" w:rsidRPr="002D2C3B" w:rsidRDefault="008C5A9C" w:rsidP="008C5A9C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</w:p>
    <w:p w:rsidR="0017354A" w:rsidRDefault="0017354A"/>
    <w:sectPr w:rsidR="0017354A" w:rsidSect="00E33BFD">
      <w:headerReference w:type="default" r:id="rId12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1CF" w:rsidRDefault="004D21CF" w:rsidP="00E33BFD">
      <w:pPr>
        <w:spacing w:after="0" w:line="240" w:lineRule="auto"/>
      </w:pPr>
      <w:r>
        <w:separator/>
      </w:r>
    </w:p>
  </w:endnote>
  <w:endnote w:type="continuationSeparator" w:id="0">
    <w:p w:rsidR="004D21CF" w:rsidRDefault="004D21CF" w:rsidP="00E33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1CF" w:rsidRDefault="004D21CF" w:rsidP="00E33BFD">
      <w:pPr>
        <w:spacing w:after="0" w:line="240" w:lineRule="auto"/>
      </w:pPr>
      <w:r>
        <w:separator/>
      </w:r>
    </w:p>
  </w:footnote>
  <w:footnote w:type="continuationSeparator" w:id="0">
    <w:p w:rsidR="004D21CF" w:rsidRDefault="004D21CF" w:rsidP="00E33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906970"/>
      <w:docPartObj>
        <w:docPartGallery w:val="Page Numbers (Top of Page)"/>
        <w:docPartUnique/>
      </w:docPartObj>
    </w:sdtPr>
    <w:sdtEndPr/>
    <w:sdtContent>
      <w:p w:rsidR="00E33BFD" w:rsidRDefault="00E33BF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DAE">
          <w:rPr>
            <w:noProof/>
          </w:rPr>
          <w:t>21</w:t>
        </w:r>
        <w:r>
          <w:fldChar w:fldCharType="end"/>
        </w:r>
      </w:p>
    </w:sdtContent>
  </w:sdt>
  <w:p w:rsidR="00E33BFD" w:rsidRDefault="00E33BF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20F8E"/>
    <w:multiLevelType w:val="hybridMultilevel"/>
    <w:tmpl w:val="B5645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F2151"/>
    <w:multiLevelType w:val="hybridMultilevel"/>
    <w:tmpl w:val="DE643D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33C0"/>
    <w:multiLevelType w:val="hybridMultilevel"/>
    <w:tmpl w:val="779CF7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4B07C1"/>
    <w:multiLevelType w:val="multilevel"/>
    <w:tmpl w:val="4FD072B6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  <w:sz w:val="28"/>
      </w:rPr>
    </w:lvl>
  </w:abstractNum>
  <w:abstractNum w:abstractNumId="4" w15:restartNumberingAfterBreak="0">
    <w:nsid w:val="1A2B0EAE"/>
    <w:multiLevelType w:val="hybridMultilevel"/>
    <w:tmpl w:val="1BDC273A"/>
    <w:lvl w:ilvl="0" w:tplc="2FC8790C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5" w15:restartNumberingAfterBreak="0">
    <w:nsid w:val="20052266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C0C28"/>
    <w:multiLevelType w:val="hybridMultilevel"/>
    <w:tmpl w:val="24E4B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647E75"/>
    <w:multiLevelType w:val="multilevel"/>
    <w:tmpl w:val="9992F5F6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2BAE6117"/>
    <w:multiLevelType w:val="hybridMultilevel"/>
    <w:tmpl w:val="0BFAE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841216"/>
    <w:multiLevelType w:val="hybridMultilevel"/>
    <w:tmpl w:val="BFF4A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7010BD"/>
    <w:multiLevelType w:val="hybridMultilevel"/>
    <w:tmpl w:val="F8A6AB9A"/>
    <w:lvl w:ilvl="0" w:tplc="1EF4DB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A6C0E9D"/>
    <w:multiLevelType w:val="multilevel"/>
    <w:tmpl w:val="A45E5A3A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2" w15:restartNumberingAfterBreak="0">
    <w:nsid w:val="3CBD4D31"/>
    <w:multiLevelType w:val="multilevel"/>
    <w:tmpl w:val="799CC9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3" w15:restartNumberingAfterBreak="0">
    <w:nsid w:val="3DBA3B7A"/>
    <w:multiLevelType w:val="multilevel"/>
    <w:tmpl w:val="07D497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 w15:restartNumberingAfterBreak="0">
    <w:nsid w:val="419F2CB0"/>
    <w:multiLevelType w:val="hybridMultilevel"/>
    <w:tmpl w:val="9F668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A03FF2"/>
    <w:multiLevelType w:val="hybridMultilevel"/>
    <w:tmpl w:val="D1B21E78"/>
    <w:lvl w:ilvl="0" w:tplc="44889334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6" w15:restartNumberingAfterBreak="0">
    <w:nsid w:val="5F1735D9"/>
    <w:multiLevelType w:val="multilevel"/>
    <w:tmpl w:val="09BE2A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62F47849"/>
    <w:multiLevelType w:val="hybridMultilevel"/>
    <w:tmpl w:val="E9E0E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5A4BE9"/>
    <w:multiLevelType w:val="hybridMultilevel"/>
    <w:tmpl w:val="C816AD3A"/>
    <w:lvl w:ilvl="0" w:tplc="E0F8488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66603252"/>
    <w:multiLevelType w:val="hybridMultilevel"/>
    <w:tmpl w:val="DD20C35C"/>
    <w:lvl w:ilvl="0" w:tplc="4DCCFAB6">
      <w:start w:val="1"/>
      <w:numFmt w:val="decimal"/>
      <w:lvlText w:val="%1."/>
      <w:lvlJc w:val="left"/>
      <w:pPr>
        <w:ind w:left="9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6" w:hanging="360"/>
      </w:pPr>
    </w:lvl>
    <w:lvl w:ilvl="2" w:tplc="0419001B" w:tentative="1">
      <w:start w:val="1"/>
      <w:numFmt w:val="lowerRoman"/>
      <w:lvlText w:val="%3."/>
      <w:lvlJc w:val="right"/>
      <w:pPr>
        <w:ind w:left="2406" w:hanging="180"/>
      </w:pPr>
    </w:lvl>
    <w:lvl w:ilvl="3" w:tplc="0419000F" w:tentative="1">
      <w:start w:val="1"/>
      <w:numFmt w:val="decimal"/>
      <w:lvlText w:val="%4."/>
      <w:lvlJc w:val="left"/>
      <w:pPr>
        <w:ind w:left="3126" w:hanging="360"/>
      </w:pPr>
    </w:lvl>
    <w:lvl w:ilvl="4" w:tplc="04190019" w:tentative="1">
      <w:start w:val="1"/>
      <w:numFmt w:val="lowerLetter"/>
      <w:lvlText w:val="%5."/>
      <w:lvlJc w:val="left"/>
      <w:pPr>
        <w:ind w:left="3846" w:hanging="360"/>
      </w:pPr>
    </w:lvl>
    <w:lvl w:ilvl="5" w:tplc="0419001B" w:tentative="1">
      <w:start w:val="1"/>
      <w:numFmt w:val="lowerRoman"/>
      <w:lvlText w:val="%6."/>
      <w:lvlJc w:val="right"/>
      <w:pPr>
        <w:ind w:left="4566" w:hanging="180"/>
      </w:pPr>
    </w:lvl>
    <w:lvl w:ilvl="6" w:tplc="0419000F" w:tentative="1">
      <w:start w:val="1"/>
      <w:numFmt w:val="decimal"/>
      <w:lvlText w:val="%7."/>
      <w:lvlJc w:val="left"/>
      <w:pPr>
        <w:ind w:left="5286" w:hanging="360"/>
      </w:pPr>
    </w:lvl>
    <w:lvl w:ilvl="7" w:tplc="04190019" w:tentative="1">
      <w:start w:val="1"/>
      <w:numFmt w:val="lowerLetter"/>
      <w:lvlText w:val="%8."/>
      <w:lvlJc w:val="left"/>
      <w:pPr>
        <w:ind w:left="6006" w:hanging="360"/>
      </w:pPr>
    </w:lvl>
    <w:lvl w:ilvl="8" w:tplc="0419001B" w:tentative="1">
      <w:start w:val="1"/>
      <w:numFmt w:val="lowerRoman"/>
      <w:lvlText w:val="%9."/>
      <w:lvlJc w:val="right"/>
      <w:pPr>
        <w:ind w:left="6726" w:hanging="180"/>
      </w:pPr>
    </w:lvl>
  </w:abstractNum>
  <w:abstractNum w:abstractNumId="20" w15:restartNumberingAfterBreak="0">
    <w:nsid w:val="66F76008"/>
    <w:multiLevelType w:val="multilevel"/>
    <w:tmpl w:val="D99249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1" w15:restartNumberingAfterBreak="0">
    <w:nsid w:val="6ABF7C6F"/>
    <w:multiLevelType w:val="multilevel"/>
    <w:tmpl w:val="185E3DD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2" w15:restartNumberingAfterBreak="0">
    <w:nsid w:val="7B9A2251"/>
    <w:multiLevelType w:val="hybridMultilevel"/>
    <w:tmpl w:val="2C726214"/>
    <w:lvl w:ilvl="0" w:tplc="956E2928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0"/>
  </w:num>
  <w:num w:numId="4">
    <w:abstractNumId w:val="3"/>
  </w:num>
  <w:num w:numId="5">
    <w:abstractNumId w:val="21"/>
  </w:num>
  <w:num w:numId="6">
    <w:abstractNumId w:val="12"/>
  </w:num>
  <w:num w:numId="7">
    <w:abstractNumId w:val="22"/>
  </w:num>
  <w:num w:numId="8">
    <w:abstractNumId w:val="10"/>
  </w:num>
  <w:num w:numId="9">
    <w:abstractNumId w:val="16"/>
  </w:num>
  <w:num w:numId="10">
    <w:abstractNumId w:val="11"/>
  </w:num>
  <w:num w:numId="11">
    <w:abstractNumId w:val="13"/>
  </w:num>
  <w:num w:numId="12">
    <w:abstractNumId w:val="19"/>
  </w:num>
  <w:num w:numId="13">
    <w:abstractNumId w:val="6"/>
  </w:num>
  <w:num w:numId="14">
    <w:abstractNumId w:val="8"/>
  </w:num>
  <w:num w:numId="15">
    <w:abstractNumId w:val="18"/>
  </w:num>
  <w:num w:numId="16">
    <w:abstractNumId w:val="1"/>
  </w:num>
  <w:num w:numId="17">
    <w:abstractNumId w:val="9"/>
  </w:num>
  <w:num w:numId="18">
    <w:abstractNumId w:val="2"/>
  </w:num>
  <w:num w:numId="19">
    <w:abstractNumId w:val="0"/>
  </w:num>
  <w:num w:numId="20">
    <w:abstractNumId w:val="14"/>
  </w:num>
  <w:num w:numId="21">
    <w:abstractNumId w:val="17"/>
  </w:num>
  <w:num w:numId="22">
    <w:abstractNumId w:val="5"/>
  </w:num>
  <w:num w:numId="23">
    <w:abstractNumId w:val="4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2B8"/>
    <w:rsid w:val="0001374E"/>
    <w:rsid w:val="000B55B7"/>
    <w:rsid w:val="0017354A"/>
    <w:rsid w:val="004D21CF"/>
    <w:rsid w:val="00556F0A"/>
    <w:rsid w:val="00647B36"/>
    <w:rsid w:val="00737DAE"/>
    <w:rsid w:val="008C5A9C"/>
    <w:rsid w:val="0095506E"/>
    <w:rsid w:val="00995234"/>
    <w:rsid w:val="009B6AAF"/>
    <w:rsid w:val="00AD1DF5"/>
    <w:rsid w:val="00AE2D27"/>
    <w:rsid w:val="00E33BFD"/>
    <w:rsid w:val="00E75017"/>
    <w:rsid w:val="00EA43F0"/>
    <w:rsid w:val="00FA2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93715F-FF80-4207-9FBC-D2CD86AA9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22B8"/>
  </w:style>
  <w:style w:type="paragraph" w:styleId="1">
    <w:name w:val="heading 1"/>
    <w:basedOn w:val="a"/>
    <w:link w:val="10"/>
    <w:uiPriority w:val="9"/>
    <w:qFormat/>
    <w:rsid w:val="008C5A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5A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22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FA22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5A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C5A9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a4">
    <w:name w:val="Hyperlink"/>
    <w:basedOn w:val="a0"/>
    <w:uiPriority w:val="99"/>
    <w:unhideWhenUsed/>
    <w:rsid w:val="008C5A9C"/>
    <w:rPr>
      <w:color w:val="0000FF"/>
      <w:u w:val="single"/>
    </w:rPr>
  </w:style>
  <w:style w:type="paragraph" w:customStyle="1" w:styleId="ConsPlusNormal">
    <w:name w:val="ConsPlusNormal"/>
    <w:qFormat/>
    <w:rsid w:val="008C5A9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A9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8C5A9C"/>
  </w:style>
  <w:style w:type="paragraph" w:styleId="a7">
    <w:name w:val="footnote text"/>
    <w:basedOn w:val="a"/>
    <w:link w:val="a8"/>
    <w:uiPriority w:val="99"/>
    <w:semiHidden/>
    <w:unhideWhenUsed/>
    <w:rsid w:val="008C5A9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8C5A9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8C5A9C"/>
    <w:rPr>
      <w:vertAlign w:val="superscript"/>
    </w:rPr>
  </w:style>
  <w:style w:type="paragraph" w:customStyle="1" w:styleId="ConsPlusNonformat">
    <w:name w:val="ConsPlusNonformat"/>
    <w:uiPriority w:val="99"/>
    <w:rsid w:val="008C5A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a">
    <w:name w:val="Table Grid"/>
    <w:basedOn w:val="a1"/>
    <w:uiPriority w:val="59"/>
    <w:rsid w:val="008C5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8C5A9C"/>
    <w:pPr>
      <w:spacing w:after="0" w:line="240" w:lineRule="auto"/>
    </w:pPr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semiHidden/>
    <w:unhideWhenUsed/>
    <w:rsid w:val="008C5A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uiPriority w:val="20"/>
    <w:qFormat/>
    <w:rsid w:val="008C5A9C"/>
    <w:rPr>
      <w:i/>
      <w:iCs/>
    </w:rPr>
  </w:style>
  <w:style w:type="paragraph" w:styleId="ae">
    <w:name w:val="header"/>
    <w:basedOn w:val="a"/>
    <w:link w:val="af"/>
    <w:uiPriority w:val="99"/>
    <w:unhideWhenUsed/>
    <w:rsid w:val="008C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8C5A9C"/>
  </w:style>
  <w:style w:type="paragraph" w:styleId="af0">
    <w:name w:val="footer"/>
    <w:basedOn w:val="a"/>
    <w:link w:val="af1"/>
    <w:uiPriority w:val="99"/>
    <w:unhideWhenUsed/>
    <w:rsid w:val="008C5A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8C5A9C"/>
  </w:style>
  <w:style w:type="character" w:customStyle="1" w:styleId="21">
    <w:name w:val="Основной текст (2)_"/>
    <w:basedOn w:val="a0"/>
    <w:rsid w:val="008C5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8C5A9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2">
    <w:name w:val="Основной текст (2)"/>
    <w:basedOn w:val="21"/>
    <w:rsid w:val="008C5A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30">
    <w:name w:val="Основной текст (3)"/>
    <w:basedOn w:val="a"/>
    <w:link w:val="3"/>
    <w:rsid w:val="008C5A9C"/>
    <w:pPr>
      <w:widowControl w:val="0"/>
      <w:shd w:val="clear" w:color="auto" w:fill="FFFFFF"/>
      <w:spacing w:before="480" w:after="48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2">
    <w:name w:val="Абзац списка1"/>
    <w:basedOn w:val="a"/>
    <w:uiPriority w:val="99"/>
    <w:rsid w:val="008C5A9C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C5A9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43</Pages>
  <Words>15130</Words>
  <Characters>86246</Characters>
  <Application>Microsoft Office Word</Application>
  <DocSecurity>0</DocSecurity>
  <Lines>718</Lines>
  <Paragraphs>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 Антон</dc:creator>
  <cp:keywords/>
  <dc:description/>
  <cp:lastModifiedBy>Ивашкина Елена</cp:lastModifiedBy>
  <cp:revision>10</cp:revision>
  <dcterms:created xsi:type="dcterms:W3CDTF">2017-10-03T09:36:00Z</dcterms:created>
  <dcterms:modified xsi:type="dcterms:W3CDTF">2017-10-06T09:49:00Z</dcterms:modified>
</cp:coreProperties>
</file>