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DE" w:rsidRDefault="00A175DE" w:rsidP="003803F6">
      <w:pPr>
        <w:pStyle w:val="ConsPlusNormal"/>
        <w:ind w:left="-567" w:right="-567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044C" w:rsidRPr="00AA4331" w:rsidRDefault="0089044C" w:rsidP="00AA4331">
      <w:pPr>
        <w:pStyle w:val="ConsPlusNormal"/>
        <w:ind w:left="-567" w:right="-567"/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D6DF4" w:rsidRDefault="00AD6DF4" w:rsidP="00AD6DF4">
      <w:pPr>
        <w:pStyle w:val="ConsPlusNormal"/>
        <w:pBdr>
          <w:bottom w:val="single" w:sz="12" w:space="1" w:color="auto"/>
        </w:pBdr>
        <w:tabs>
          <w:tab w:val="left" w:pos="4253"/>
          <w:tab w:val="left" w:pos="6521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Федеральное агентство по рыболовству </w:t>
      </w:r>
    </w:p>
    <w:p w:rsidR="00AD6DF4" w:rsidRDefault="00AD6DF4" w:rsidP="00AD6DF4">
      <w:pPr>
        <w:pStyle w:val="ConsPlusNormal"/>
        <w:tabs>
          <w:tab w:val="left" w:pos="4253"/>
          <w:tab w:val="left" w:pos="652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532A" w:rsidRPr="00A175DE" w:rsidRDefault="0085532A" w:rsidP="00302A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5532A" w:rsidRDefault="0085532A" w:rsidP="00E40D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5DE" w:rsidRDefault="00A175DE" w:rsidP="0089044C">
      <w:pPr>
        <w:pStyle w:val="ConsPlusNormal"/>
        <w:shd w:val="clear" w:color="auto" w:fill="FFFFFF" w:themeFill="background1"/>
        <w:outlineLvl w:val="0"/>
        <w:rPr>
          <w:rFonts w:ascii="Times New Roman" w:hAnsi="Times New Roman" w:cs="Times New Roman"/>
          <w:b/>
          <w:sz w:val="72"/>
          <w:szCs w:val="72"/>
        </w:rPr>
      </w:pPr>
    </w:p>
    <w:p w:rsidR="00AD6DF4" w:rsidRDefault="00AD6DF4" w:rsidP="0089044C">
      <w:pPr>
        <w:pStyle w:val="ConsPlusNormal"/>
        <w:shd w:val="clear" w:color="auto" w:fill="FFFFFF" w:themeFill="background1"/>
        <w:outlineLvl w:val="0"/>
        <w:rPr>
          <w:rFonts w:ascii="Times New Roman" w:hAnsi="Times New Roman" w:cs="Times New Roman"/>
          <w:b/>
          <w:sz w:val="72"/>
          <w:szCs w:val="72"/>
        </w:rPr>
      </w:pPr>
    </w:p>
    <w:p w:rsidR="00B95015" w:rsidRPr="00DD4A2B" w:rsidRDefault="00B95015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DD4A2B">
        <w:rPr>
          <w:rFonts w:ascii="Times New Roman" w:hAnsi="Times New Roman" w:cs="Times New Roman"/>
          <w:b/>
          <w:sz w:val="44"/>
          <w:szCs w:val="44"/>
        </w:rPr>
        <w:t xml:space="preserve">Памятка </w:t>
      </w:r>
    </w:p>
    <w:p w:rsidR="00B95015" w:rsidRPr="00DD4A2B" w:rsidRDefault="00B95015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DD4A2B">
        <w:rPr>
          <w:rFonts w:ascii="Times New Roman" w:hAnsi="Times New Roman" w:cs="Times New Roman"/>
          <w:b/>
          <w:sz w:val="44"/>
          <w:szCs w:val="44"/>
        </w:rPr>
        <w:t>для граждан, ранее замещавших</w:t>
      </w:r>
    </w:p>
    <w:p w:rsidR="00B84831" w:rsidRDefault="00B95015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 w:rsidRPr="00DD4A2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D4A2B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должности федеральной государственной гражданс</w:t>
      </w:r>
      <w:r w:rsidR="00882C1F" w:rsidRPr="00DD4A2B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кой службы </w:t>
      </w:r>
      <w:r w:rsidR="00AD6DF4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br/>
      </w:r>
      <w:r w:rsidRPr="00DD4A2B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в </w:t>
      </w:r>
      <w:r w:rsidR="00AD6DF4"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 xml:space="preserve">Федеральном агентстве по рыболовству </w:t>
      </w:r>
    </w:p>
    <w:bookmarkEnd w:id="0"/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AD6DF4" w:rsidRDefault="00AD6DF4" w:rsidP="00A175DE">
      <w:pPr>
        <w:pStyle w:val="ConsPlusNormal"/>
        <w:shd w:val="clear" w:color="auto" w:fill="FFFFFF" w:themeFill="background1"/>
        <w:jc w:val="center"/>
        <w:outlineLvl w:val="0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</w:p>
    <w:p w:rsidR="0085532A" w:rsidRPr="00B84831" w:rsidRDefault="0085532A" w:rsidP="00302A7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4F5E" w:rsidRPr="00AD6DF4" w:rsidRDefault="00A175DE" w:rsidP="00F34F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F34F5E" w:rsidRPr="00AD6DF4" w:rsidSect="00F34F5E">
          <w:headerReference w:type="default" r:id="rId8"/>
          <w:headerReference w:type="first" r:id="rId9"/>
          <w:pgSz w:w="11907" w:h="16839" w:code="9"/>
          <w:pgMar w:top="567" w:right="708" w:bottom="426" w:left="567" w:header="709" w:footer="709" w:gutter="0"/>
          <w:pgNumType w:start="1"/>
          <w:cols w:space="708"/>
          <w:titlePg/>
          <w:docGrid w:linePitch="360"/>
        </w:sectPr>
      </w:pPr>
      <w:r w:rsidRPr="00AD6DF4">
        <w:rPr>
          <w:rFonts w:ascii="Times New Roman" w:hAnsi="Times New Roman" w:cs="Times New Roman"/>
          <w:b/>
          <w:sz w:val="28"/>
          <w:szCs w:val="28"/>
        </w:rPr>
        <w:t>Москва, 201</w:t>
      </w:r>
      <w:r w:rsidR="00E8686C" w:rsidRPr="00AD6DF4">
        <w:rPr>
          <w:rFonts w:ascii="Times New Roman" w:hAnsi="Times New Roman" w:cs="Times New Roman"/>
          <w:b/>
          <w:sz w:val="28"/>
          <w:szCs w:val="28"/>
        </w:rPr>
        <w:t>7</w:t>
      </w:r>
    </w:p>
    <w:p w:rsidR="00F34F5E" w:rsidRPr="00337E40" w:rsidRDefault="00F34F5E" w:rsidP="00337E4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CE1" w:rsidRPr="00FC1539" w:rsidRDefault="002A5CE1" w:rsidP="006D794F">
      <w:pPr>
        <w:pStyle w:val="ConsPlusNormal"/>
        <w:numPr>
          <w:ilvl w:val="0"/>
          <w:numId w:val="7"/>
        </w:numPr>
        <w:tabs>
          <w:tab w:val="left" w:pos="0"/>
        </w:tabs>
        <w:ind w:left="0" w:firstLine="0"/>
        <w:jc w:val="center"/>
        <w:outlineLvl w:val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Общие положения </w:t>
      </w:r>
    </w:p>
    <w:p w:rsidR="00FC1539" w:rsidRPr="0060698C" w:rsidRDefault="00FC1539" w:rsidP="00FC1539">
      <w:pPr>
        <w:pStyle w:val="ConsPlusNormal"/>
        <w:tabs>
          <w:tab w:val="left" w:pos="0"/>
        </w:tabs>
        <w:jc w:val="center"/>
        <w:outlineLvl w:val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4170E9" w:rsidRPr="004170E9" w:rsidRDefault="004170E9" w:rsidP="004170E9">
      <w:pPr>
        <w:pStyle w:val="ConsPlusNormal"/>
        <w:tabs>
          <w:tab w:val="left" w:pos="284"/>
        </w:tabs>
        <w:outlineLvl w:val="0"/>
        <w:rPr>
          <w:rFonts w:ascii="Times New Roman" w:hAnsi="Times New Roman" w:cs="Times New Roman"/>
          <w:b/>
          <w:i/>
          <w:color w:val="0070C0"/>
          <w:sz w:val="10"/>
          <w:szCs w:val="10"/>
        </w:rPr>
      </w:pPr>
    </w:p>
    <w:p w:rsidR="002A5CE1" w:rsidRDefault="002A5CE1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b/>
          <w:i/>
          <w:noProof/>
          <w:color w:val="2E74B5" w:themeColor="accent1" w:themeShade="BF"/>
          <w:sz w:val="28"/>
          <w:szCs w:val="28"/>
        </w:rPr>
      </w:pPr>
      <w:r w:rsidRPr="002A5CE1">
        <w:rPr>
          <w:rFonts w:ascii="Times New Roman" w:hAnsi="Times New Roman" w:cs="Times New Roman"/>
          <w:sz w:val="28"/>
          <w:szCs w:val="28"/>
        </w:rPr>
        <w:t xml:space="preserve">В настоящей </w:t>
      </w:r>
      <w:r w:rsidR="00905E56">
        <w:rPr>
          <w:rFonts w:ascii="Times New Roman" w:hAnsi="Times New Roman" w:cs="Times New Roman"/>
          <w:sz w:val="28"/>
          <w:szCs w:val="28"/>
        </w:rPr>
        <w:t>Памятке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05E56">
        <w:rPr>
          <w:rFonts w:ascii="Times New Roman" w:hAnsi="Times New Roman" w:cs="Times New Roman"/>
          <w:sz w:val="28"/>
          <w:szCs w:val="28"/>
        </w:rPr>
        <w:t>следующие понятия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28C2" w:rsidRPr="000628C2">
        <w:rPr>
          <w:rFonts w:ascii="Times New Roman" w:hAnsi="Times New Roman" w:cs="Times New Roman"/>
          <w:b/>
          <w:i/>
          <w:noProof/>
          <w:color w:val="2E74B5" w:themeColor="accent1" w:themeShade="BF"/>
          <w:sz w:val="28"/>
          <w:szCs w:val="28"/>
        </w:rPr>
        <w:t xml:space="preserve"> </w:t>
      </w:r>
    </w:p>
    <w:p w:rsidR="006D794F" w:rsidRDefault="006D794F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5CE1" w:rsidRDefault="002A5CE1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4609">
        <w:rPr>
          <w:rFonts w:ascii="Times New Roman" w:hAnsi="Times New Roman" w:cs="Times New Roman"/>
          <w:b/>
          <w:sz w:val="28"/>
          <w:szCs w:val="28"/>
        </w:rPr>
        <w:t xml:space="preserve">Перечень коррупционно-опасных должностей – </w:t>
      </w:r>
      <w:r w:rsidR="00756ECB">
        <w:rPr>
          <w:rFonts w:ascii="Times New Roman" w:hAnsi="Times New Roman" w:cs="Times New Roman"/>
          <w:sz w:val="28"/>
          <w:szCs w:val="28"/>
        </w:rPr>
        <w:t>п</w:t>
      </w:r>
      <w:r w:rsidR="003050BE" w:rsidRPr="00155932">
        <w:rPr>
          <w:rFonts w:ascii="Times New Roman" w:hAnsi="Times New Roman" w:cs="Times New Roman"/>
          <w:sz w:val="28"/>
          <w:szCs w:val="28"/>
        </w:rPr>
        <w:t>еречень должностей</w:t>
      </w:r>
      <w:r w:rsidR="00756ECB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</w:t>
      </w:r>
      <w:r w:rsidR="003050BE" w:rsidRPr="00155932">
        <w:rPr>
          <w:rFonts w:ascii="Times New Roman" w:hAnsi="Times New Roman" w:cs="Times New Roman"/>
          <w:sz w:val="28"/>
          <w:szCs w:val="28"/>
        </w:rPr>
        <w:t xml:space="preserve"> </w:t>
      </w:r>
      <w:r w:rsidR="007C5882" w:rsidRPr="00155932">
        <w:rPr>
          <w:rFonts w:ascii="Times New Roman" w:hAnsi="Times New Roman" w:cs="Times New Roman"/>
          <w:sz w:val="28"/>
          <w:szCs w:val="28"/>
        </w:rPr>
        <w:t>гражданской службы</w:t>
      </w:r>
      <w:r w:rsidR="00756ECB">
        <w:rPr>
          <w:rFonts w:ascii="Times New Roman" w:hAnsi="Times New Roman" w:cs="Times New Roman"/>
          <w:sz w:val="28"/>
          <w:szCs w:val="28"/>
        </w:rPr>
        <w:t xml:space="preserve"> </w:t>
      </w:r>
      <w:r w:rsidR="00756ECB" w:rsidRPr="00F3043F">
        <w:rPr>
          <w:rFonts w:ascii="Times New Roman" w:hAnsi="Times New Roman" w:cs="Times New Roman"/>
          <w:sz w:val="28"/>
          <w:szCs w:val="28"/>
        </w:rPr>
        <w:t>(далее – гражданская служба)</w:t>
      </w:r>
      <w:r w:rsidR="003050BE" w:rsidRPr="00155932">
        <w:rPr>
          <w:rFonts w:ascii="Times New Roman" w:hAnsi="Times New Roman" w:cs="Times New Roman"/>
          <w:sz w:val="28"/>
          <w:szCs w:val="28"/>
        </w:rPr>
        <w:t>, включенных</w:t>
      </w:r>
      <w:r w:rsidRPr="00155932">
        <w:rPr>
          <w:rFonts w:ascii="Times New Roman" w:hAnsi="Times New Roman" w:cs="Times New Roman"/>
          <w:sz w:val="28"/>
          <w:szCs w:val="28"/>
        </w:rPr>
        <w:t xml:space="preserve"> в раздел </w:t>
      </w:r>
      <w:r w:rsidRPr="001559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5932">
        <w:rPr>
          <w:rFonts w:ascii="Times New Roman" w:hAnsi="Times New Roman" w:cs="Times New Roman"/>
          <w:sz w:val="28"/>
          <w:szCs w:val="28"/>
        </w:rPr>
        <w:t xml:space="preserve"> </w:t>
      </w:r>
      <w:r w:rsidR="004133EE">
        <w:rPr>
          <w:rFonts w:ascii="Times New Roman" w:hAnsi="Times New Roman" w:cs="Times New Roman"/>
          <w:sz w:val="28"/>
          <w:szCs w:val="28"/>
        </w:rPr>
        <w:t>П</w:t>
      </w:r>
      <w:r w:rsidRPr="00155932">
        <w:rPr>
          <w:rFonts w:ascii="Times New Roman" w:hAnsi="Times New Roman" w:cs="Times New Roman"/>
          <w:sz w:val="28"/>
          <w:szCs w:val="28"/>
        </w:rPr>
        <w:t xml:space="preserve">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</w:t>
      </w:r>
      <w:r w:rsidR="000568C6">
        <w:rPr>
          <w:rFonts w:ascii="Times New Roman" w:hAnsi="Times New Roman" w:cs="Times New Roman"/>
          <w:sz w:val="28"/>
          <w:szCs w:val="28"/>
        </w:rPr>
        <w:br/>
      </w:r>
      <w:r w:rsidRPr="0015593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0568C6">
        <w:rPr>
          <w:rFonts w:ascii="Times New Roman" w:hAnsi="Times New Roman" w:cs="Times New Roman"/>
          <w:sz w:val="28"/>
          <w:szCs w:val="28"/>
        </w:rPr>
        <w:br/>
      </w:r>
      <w:r w:rsidRPr="00155932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</w:t>
      </w:r>
      <w:r w:rsidR="00FD461B">
        <w:rPr>
          <w:rFonts w:ascii="Times New Roman" w:hAnsi="Times New Roman" w:cs="Times New Roman"/>
          <w:sz w:val="28"/>
          <w:szCs w:val="28"/>
        </w:rPr>
        <w:t>ршеннолетних детей, утвержденного</w:t>
      </w:r>
      <w:r w:rsidRPr="0015593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18 мая 2009 г. № 557,  или в</w:t>
      </w:r>
      <w:r w:rsidR="00884FC1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884FC1" w:rsidRPr="00884FC1">
        <w:rPr>
          <w:rFonts w:ascii="Times New Roman" w:hAnsi="Times New Roman" w:cs="Times New Roman"/>
          <w:sz w:val="28"/>
          <w:szCs w:val="28"/>
        </w:rPr>
        <w:t xml:space="preserve"> </w:t>
      </w:r>
      <w:r w:rsidR="00E8686C" w:rsidRPr="00E8686C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 службы в</w:t>
      </w:r>
      <w:r w:rsidR="00AD6DF4">
        <w:rPr>
          <w:rFonts w:ascii="Times New Roman" w:hAnsi="Times New Roman" w:cs="Times New Roman"/>
          <w:sz w:val="28"/>
          <w:szCs w:val="28"/>
        </w:rPr>
        <w:t xml:space="preserve"> </w:t>
      </w:r>
      <w:r w:rsidR="00AD6DF4" w:rsidRPr="00AD6DF4">
        <w:rPr>
          <w:rFonts w:ascii="Times New Roman" w:hAnsi="Times New Roman" w:cs="Times New Roman"/>
          <w:sz w:val="28"/>
          <w:szCs w:val="28"/>
        </w:rPr>
        <w:t>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D6DF4">
        <w:rPr>
          <w:rFonts w:ascii="Times New Roman" w:hAnsi="Times New Roman" w:cs="Times New Roman"/>
          <w:sz w:val="28"/>
          <w:szCs w:val="28"/>
        </w:rPr>
        <w:t xml:space="preserve">, </w:t>
      </w:r>
      <w:r w:rsidRPr="00155932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r w:rsidR="00AD6DF4" w:rsidRPr="00AD6DF4">
        <w:rPr>
          <w:rFonts w:ascii="Times New Roman" w:hAnsi="Times New Roman" w:cs="Times New Roman"/>
          <w:sz w:val="28"/>
          <w:szCs w:val="28"/>
        </w:rPr>
        <w:t>Росрыболовства от 3</w:t>
      </w:r>
      <w:r w:rsidR="00AD6DF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D6DF4" w:rsidRPr="00AD6DF4">
        <w:rPr>
          <w:rFonts w:ascii="Times New Roman" w:hAnsi="Times New Roman" w:cs="Times New Roman"/>
          <w:sz w:val="28"/>
          <w:szCs w:val="28"/>
        </w:rPr>
        <w:t>2017</w:t>
      </w:r>
      <w:r w:rsidR="00AD6DF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D6DF4" w:rsidRPr="00AD6DF4">
        <w:rPr>
          <w:rFonts w:ascii="Times New Roman" w:hAnsi="Times New Roman" w:cs="Times New Roman"/>
          <w:sz w:val="28"/>
          <w:szCs w:val="28"/>
        </w:rPr>
        <w:t>542</w:t>
      </w:r>
      <w:r w:rsidR="00E46367">
        <w:rPr>
          <w:rFonts w:ascii="Times New Roman" w:hAnsi="Times New Roman" w:cs="Times New Roman"/>
          <w:sz w:val="28"/>
          <w:szCs w:val="28"/>
        </w:rPr>
        <w:t>;</w:t>
      </w:r>
    </w:p>
    <w:p w:rsidR="006D794F" w:rsidRPr="00155932" w:rsidRDefault="006D794F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5CE1" w:rsidRDefault="00155932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377E">
        <w:rPr>
          <w:rFonts w:ascii="Times New Roman" w:hAnsi="Times New Roman" w:cs="Times New Roman"/>
          <w:b/>
          <w:sz w:val="24"/>
          <w:szCs w:val="24"/>
        </w:rPr>
        <w:t>Ф</w:t>
      </w:r>
      <w:r w:rsidRPr="005C377E">
        <w:rPr>
          <w:rFonts w:ascii="Times New Roman" w:hAnsi="Times New Roman" w:cs="Times New Roman"/>
          <w:b/>
          <w:sz w:val="28"/>
          <w:szCs w:val="28"/>
        </w:rPr>
        <w:t>ункции государственного управления организацией</w:t>
      </w:r>
      <w:r w:rsidRPr="005C377E">
        <w:rPr>
          <w:rFonts w:ascii="Times New Roman" w:hAnsi="Times New Roman" w:cs="Times New Roman"/>
          <w:sz w:val="28"/>
          <w:szCs w:val="28"/>
        </w:rPr>
        <w:t xml:space="preserve"> </w:t>
      </w:r>
      <w:r w:rsidR="00905E56" w:rsidRPr="00A94609">
        <w:rPr>
          <w:rFonts w:ascii="Times New Roman" w:hAnsi="Times New Roman" w:cs="Times New Roman"/>
          <w:b/>
          <w:sz w:val="28"/>
          <w:szCs w:val="28"/>
        </w:rPr>
        <w:t>–</w:t>
      </w:r>
      <w:r w:rsidRPr="00155932">
        <w:rPr>
          <w:rFonts w:ascii="Times New Roman" w:hAnsi="Times New Roman" w:cs="Times New Roman"/>
          <w:sz w:val="28"/>
          <w:szCs w:val="28"/>
        </w:rPr>
        <w:t xml:space="preserve"> полномочия гражданского служащего принимать обязательные для исполнения решения </w:t>
      </w:r>
      <w:r w:rsidR="00E46367">
        <w:rPr>
          <w:rFonts w:ascii="Times New Roman" w:hAnsi="Times New Roman" w:cs="Times New Roman"/>
          <w:sz w:val="28"/>
          <w:szCs w:val="28"/>
        </w:rPr>
        <w:br/>
      </w:r>
      <w:r w:rsidRPr="00155932">
        <w:rPr>
          <w:rFonts w:ascii="Times New Roman" w:hAnsi="Times New Roman" w:cs="Times New Roman"/>
          <w:sz w:val="28"/>
          <w:szCs w:val="28"/>
        </w:rPr>
        <w:t>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</w:r>
      <w:r w:rsidR="009B4F18">
        <w:rPr>
          <w:rFonts w:ascii="Times New Roman" w:hAnsi="Times New Roman" w:cs="Times New Roman"/>
          <w:sz w:val="28"/>
          <w:szCs w:val="28"/>
        </w:rPr>
        <w:t>.</w:t>
      </w:r>
    </w:p>
    <w:p w:rsidR="006D794F" w:rsidRDefault="006D794F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794F" w:rsidRDefault="006D794F" w:rsidP="006D794F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50C2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F33E1F">
        <w:rPr>
          <w:rFonts w:ascii="Times New Roman" w:hAnsi="Times New Roman" w:cs="Times New Roman"/>
          <w:sz w:val="28"/>
          <w:szCs w:val="28"/>
        </w:rPr>
        <w:t xml:space="preserve"> 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двух лет после увольнения с гражданской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Росрыболовстве </w:t>
      </w:r>
      <w:r w:rsidRPr="000A50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обязан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заключении трудовых или гражданско-правовых договоров на выполнение работ (оказание услуг), стоимость которых в течение месяца более 100 000 рублей, </w:t>
      </w:r>
      <w:r w:rsidRPr="000A50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сообщать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A50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работодателю 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(заказчику работ (услуг)) </w:t>
      </w:r>
      <w:r w:rsidRPr="000A50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последнем месте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A50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своей службы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Pr="00F33E1F">
        <w:rPr>
          <w:rFonts w:ascii="Times New Roman" w:hAnsi="Times New Roman" w:cs="Times New Roman"/>
          <w:sz w:val="28"/>
          <w:szCs w:val="28"/>
        </w:rPr>
        <w:t>случае, есл</w:t>
      </w:r>
      <w:r>
        <w:rPr>
          <w:rFonts w:ascii="Times New Roman" w:hAnsi="Times New Roman" w:cs="Times New Roman"/>
          <w:sz w:val="28"/>
          <w:szCs w:val="28"/>
        </w:rPr>
        <w:t>и ранее замещаемая им должность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3E1F">
        <w:rPr>
          <w:rFonts w:ascii="Times New Roman" w:hAnsi="Times New Roman" w:cs="Times New Roman"/>
          <w:sz w:val="28"/>
          <w:szCs w:val="28"/>
        </w:rPr>
        <w:t>включена в</w:t>
      </w:r>
      <w:hyperlink r:id="rId10" w:history="1"/>
      <w:r w:rsidRPr="00F33E1F">
        <w:rPr>
          <w:rFonts w:ascii="Times New Roman" w:hAnsi="Times New Roman" w:cs="Times New Roman"/>
          <w:sz w:val="28"/>
          <w:szCs w:val="28"/>
        </w:rPr>
        <w:t xml:space="preserve"> Перечень </w:t>
      </w:r>
      <w:r>
        <w:rPr>
          <w:rFonts w:ascii="Times New Roman" w:hAnsi="Times New Roman" w:cs="Times New Roman"/>
          <w:sz w:val="28"/>
          <w:szCs w:val="28"/>
        </w:rPr>
        <w:t>коррупционно-опасных должностей</w:t>
      </w:r>
      <w:r w:rsidRPr="00F33E1F">
        <w:rPr>
          <w:rFonts w:ascii="Times New Roman" w:hAnsi="Times New Roman" w:cs="Times New Roman"/>
          <w:sz w:val="28"/>
          <w:szCs w:val="28"/>
        </w:rPr>
        <w:t xml:space="preserve"> </w:t>
      </w:r>
      <w:r w:rsidRPr="00185DAE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(вне зависимости от того, входили ли отдельные функции государственного управления данной организацией в должностные (служебные) обязанности по замещаемой гражданином ранее должности гражданской службы</w:t>
      </w:r>
      <w:r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 или нет</w:t>
      </w:r>
      <w:r w:rsidRPr="00185DAE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).</w:t>
      </w:r>
      <w:r w:rsidRPr="00F33E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3E1F">
        <w:rPr>
          <w:rFonts w:ascii="Times New Roman" w:hAnsi="Times New Roman" w:cs="Times New Roman"/>
          <w:sz w:val="28"/>
          <w:szCs w:val="28"/>
        </w:rPr>
        <w:t xml:space="preserve">Гражданин обязан сообщать работодателю (заказчику работ (услуг)) 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последнем месте своей службы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соблюдением </w:t>
      </w:r>
      <w:hyperlink r:id="rId11" w:history="1">
        <w:r w:rsidRPr="00F33E1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законодательства</w:t>
        </w:r>
      </w:hyperlink>
      <w:r w:rsidRPr="00F33E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государственной тайне.</w:t>
      </w:r>
    </w:p>
    <w:p w:rsidR="00FC1539" w:rsidRDefault="00FC1539" w:rsidP="00FC1539">
      <w:pPr>
        <w:pStyle w:val="ConsPlusNormal"/>
        <w:tabs>
          <w:tab w:val="left" w:pos="284"/>
        </w:tabs>
        <w:ind w:left="851"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FC1539" w:rsidRDefault="00FC1539" w:rsidP="00FC1539">
      <w:pPr>
        <w:pStyle w:val="ConsPlusNormal"/>
        <w:tabs>
          <w:tab w:val="left" w:pos="284"/>
        </w:tabs>
        <w:ind w:left="851"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FC1539" w:rsidRPr="00FC1539" w:rsidRDefault="00FC1539" w:rsidP="00FC1539">
      <w:pPr>
        <w:pStyle w:val="ConsPlusNormal"/>
        <w:tabs>
          <w:tab w:val="left" w:pos="284"/>
        </w:tabs>
        <w:ind w:left="851"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FC1539" w:rsidRPr="00FC1539" w:rsidRDefault="00FC1539" w:rsidP="00FC1539">
      <w:pPr>
        <w:pStyle w:val="ConsPlusNormal"/>
        <w:tabs>
          <w:tab w:val="left" w:pos="284"/>
        </w:tabs>
        <w:ind w:left="851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794F" w:rsidRDefault="00FC1539" w:rsidP="00FC1539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539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замещавший должность гражданской службы </w:t>
      </w:r>
      <w:r>
        <w:rPr>
          <w:rFonts w:ascii="Times New Roman" w:hAnsi="Times New Roman" w:cs="Times New Roman"/>
          <w:sz w:val="28"/>
          <w:szCs w:val="28"/>
        </w:rPr>
        <w:br/>
      </w:r>
      <w:r w:rsidRPr="00FC15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FC1539">
        <w:rPr>
          <w:rFonts w:ascii="Times New Roman" w:hAnsi="Times New Roman" w:cs="Times New Roman"/>
          <w:sz w:val="28"/>
          <w:szCs w:val="28"/>
        </w:rPr>
        <w:t xml:space="preserve">срыболовстве, в течение двух лет после увольнения с гражданской службы не вправе без согласия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договора, в организациях, созданных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C1539">
        <w:rPr>
          <w:rFonts w:ascii="Times New Roman" w:hAnsi="Times New Roman" w:cs="Times New Roman"/>
          <w:sz w:val="28"/>
          <w:szCs w:val="28"/>
        </w:rPr>
        <w:t xml:space="preserve">для выполнения задач, поставленных перед Росрыболовством, и урегулированию конфликта интересов, либо комиссий территориальных органов Росрыболовства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1539">
        <w:rPr>
          <w:rFonts w:ascii="Times New Roman" w:hAnsi="Times New Roman" w:cs="Times New Roman"/>
          <w:sz w:val="28"/>
          <w:szCs w:val="28"/>
        </w:rPr>
        <w:t xml:space="preserve"> служебному повед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1539">
        <w:rPr>
          <w:rFonts w:ascii="Times New Roman" w:hAnsi="Times New Roman" w:cs="Times New Roman"/>
          <w:sz w:val="28"/>
          <w:szCs w:val="28"/>
        </w:rPr>
        <w:t xml:space="preserve">нию федеральных государственных гражданских служащих, работников, замещающих отдельные должности на основании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C1539">
        <w:rPr>
          <w:rFonts w:ascii="Times New Roman" w:hAnsi="Times New Roman" w:cs="Times New Roman"/>
          <w:sz w:val="28"/>
          <w:szCs w:val="28"/>
        </w:rPr>
        <w:t xml:space="preserve">в организациях, созданных для выполнения задач, поставленных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C1539">
        <w:rPr>
          <w:rFonts w:ascii="Times New Roman" w:hAnsi="Times New Roman" w:cs="Times New Roman"/>
          <w:sz w:val="28"/>
          <w:szCs w:val="28"/>
        </w:rPr>
        <w:t>перед Росрыболовством, и урегу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C1539">
        <w:rPr>
          <w:rFonts w:ascii="Times New Roman" w:hAnsi="Times New Roman" w:cs="Times New Roman"/>
          <w:sz w:val="28"/>
          <w:szCs w:val="28"/>
        </w:rPr>
        <w:t>ированию конфликта интересов (далее – Комиссия) замещать на условиях трудового договора должности в организации при наличии в совокупности следующих условий:</w:t>
      </w:r>
    </w:p>
    <w:p w:rsidR="009B4F18" w:rsidRPr="006E6A7C" w:rsidRDefault="009B4F18" w:rsidP="00FC1539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404F40" w:rsidRDefault="00404F40" w:rsidP="00F3043F">
      <w:pPr>
        <w:pStyle w:val="ConsPlusNormal"/>
        <w:tabs>
          <w:tab w:val="left" w:pos="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134"/>
        <w:gridCol w:w="8646"/>
      </w:tblGrid>
      <w:tr w:rsidR="00155932" w:rsidTr="00FC1539">
        <w:tc>
          <w:tcPr>
            <w:tcW w:w="250" w:type="dxa"/>
            <w:vMerge w:val="restart"/>
          </w:tcPr>
          <w:p w:rsidR="00155932" w:rsidRDefault="00155932" w:rsidP="00F3043F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20FEC" w:rsidRDefault="00404F40" w:rsidP="00FC1539">
            <w:pPr>
              <w:pStyle w:val="ConsPlusNormal"/>
              <w:tabs>
                <w:tab w:val="left" w:pos="284"/>
              </w:tabs>
              <w:ind w:left="-704" w:right="63" w:firstLine="704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 wp14:anchorId="32BF61F7" wp14:editId="731E0BBB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60325</wp:posOffset>
                  </wp:positionV>
                  <wp:extent cx="390525" cy="361950"/>
                  <wp:effectExtent l="0" t="0" r="9525" b="0"/>
                  <wp:wrapNone/>
                  <wp:docPr id="36" name="Рисунок 36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FEC" w:rsidRPr="00120FEC" w:rsidRDefault="00120FEC" w:rsidP="00120FEC">
            <w:pPr>
              <w:rPr>
                <w:lang w:eastAsia="ru-RU"/>
              </w:rPr>
            </w:pPr>
          </w:p>
          <w:p w:rsidR="00120FEC" w:rsidRPr="00120FEC" w:rsidRDefault="00120FEC" w:rsidP="00120FEC">
            <w:pPr>
              <w:rPr>
                <w:lang w:eastAsia="ru-RU"/>
              </w:rPr>
            </w:pPr>
          </w:p>
          <w:p w:rsidR="00120FEC" w:rsidRPr="00120FEC" w:rsidRDefault="00404F40" w:rsidP="00120FEC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62B4FE51" wp14:editId="548D4D28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31750</wp:posOffset>
                  </wp:positionV>
                  <wp:extent cx="390525" cy="361950"/>
                  <wp:effectExtent l="0" t="0" r="9525" b="0"/>
                  <wp:wrapNone/>
                  <wp:docPr id="37" name="Рисунок 37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FEC" w:rsidRPr="00120FEC" w:rsidRDefault="00120FEC" w:rsidP="00120FEC">
            <w:pPr>
              <w:rPr>
                <w:lang w:eastAsia="ru-RU"/>
              </w:rPr>
            </w:pPr>
          </w:p>
          <w:p w:rsidR="00120FEC" w:rsidRPr="00120FEC" w:rsidRDefault="00120FEC" w:rsidP="00120FEC">
            <w:pPr>
              <w:rPr>
                <w:lang w:eastAsia="ru-RU"/>
              </w:rPr>
            </w:pPr>
          </w:p>
          <w:p w:rsidR="00120FEC" w:rsidRPr="00120FEC" w:rsidRDefault="00120FEC" w:rsidP="00120FEC">
            <w:pPr>
              <w:rPr>
                <w:lang w:eastAsia="ru-RU"/>
              </w:rPr>
            </w:pPr>
          </w:p>
          <w:p w:rsidR="00155932" w:rsidRPr="00120FEC" w:rsidRDefault="008265CD" w:rsidP="00120FEC">
            <w:pPr>
              <w:ind w:firstLine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4BD5C84E" wp14:editId="63722AD5">
                  <wp:simplePos x="0" y="0"/>
                  <wp:positionH relativeFrom="column">
                    <wp:posOffset>207314</wp:posOffset>
                  </wp:positionH>
                  <wp:positionV relativeFrom="paragraph">
                    <wp:posOffset>210461</wp:posOffset>
                  </wp:positionV>
                  <wp:extent cx="390525" cy="361950"/>
                  <wp:effectExtent l="0" t="0" r="0" b="0"/>
                  <wp:wrapNone/>
                  <wp:docPr id="43" name="Рисунок 43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6" w:type="dxa"/>
          </w:tcPr>
          <w:p w:rsidR="00155932" w:rsidRDefault="00A175DE" w:rsidP="00A175DE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замещал должность гражданской службы, включенную </w:t>
            </w:r>
            <w:r w:rsidR="008265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в Перечень коррупционно-опасных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5932" w:rsidTr="00FC1539">
        <w:tc>
          <w:tcPr>
            <w:tcW w:w="250" w:type="dxa"/>
            <w:vMerge/>
          </w:tcPr>
          <w:p w:rsidR="00155932" w:rsidRDefault="00155932" w:rsidP="00F3043F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5932" w:rsidRDefault="00155932" w:rsidP="00F3043F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46" w:type="dxa"/>
          </w:tcPr>
          <w:p w:rsidR="008265CD" w:rsidRDefault="008265CD" w:rsidP="00857E9B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932" w:rsidRDefault="00A175DE" w:rsidP="00E46367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 увольнения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гражданской службы в </w:t>
            </w:r>
            <w:r w:rsidR="00E46367">
              <w:rPr>
                <w:rFonts w:ascii="Times New Roman" w:hAnsi="Times New Roman" w:cs="Times New Roman"/>
                <w:sz w:val="28"/>
                <w:szCs w:val="28"/>
              </w:rPr>
              <w:t xml:space="preserve">Росрыболовстве,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включенной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 коррупционно-опасных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истекло 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55932" w:rsidTr="00FC1539">
        <w:trPr>
          <w:trHeight w:val="1162"/>
        </w:trPr>
        <w:tc>
          <w:tcPr>
            <w:tcW w:w="250" w:type="dxa"/>
            <w:vMerge/>
          </w:tcPr>
          <w:p w:rsidR="00155932" w:rsidRDefault="00155932" w:rsidP="00F3043F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5932" w:rsidRDefault="00155932" w:rsidP="00F3043F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46" w:type="dxa"/>
          </w:tcPr>
          <w:p w:rsidR="008265CD" w:rsidRDefault="008265CD" w:rsidP="00857E9B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932" w:rsidRDefault="00155932" w:rsidP="00E46367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тдельные функции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управления организацией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65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в которую трудоустраивается гражданин, входили в его должностные (служебные) обязанности при замещении им должности в </w:t>
            </w:r>
            <w:r w:rsidR="00E46367">
              <w:rPr>
                <w:rFonts w:ascii="Times New Roman" w:hAnsi="Times New Roman" w:cs="Times New Roman"/>
                <w:sz w:val="28"/>
                <w:szCs w:val="28"/>
              </w:rPr>
              <w:t xml:space="preserve">Росрыболовстве. </w:t>
            </w:r>
          </w:p>
        </w:tc>
      </w:tr>
    </w:tbl>
    <w:p w:rsidR="00155932" w:rsidRPr="00120FEC" w:rsidRDefault="00155932" w:rsidP="00F3043F">
      <w:pPr>
        <w:pStyle w:val="ConsPlusNormal"/>
        <w:tabs>
          <w:tab w:val="left" w:pos="284"/>
        </w:tabs>
        <w:jc w:val="both"/>
        <w:outlineLvl w:val="0"/>
        <w:rPr>
          <w:rFonts w:ascii="Times New Roman" w:hAnsi="Times New Roman" w:cs="Times New Roman"/>
          <w:noProof/>
          <w:sz w:val="10"/>
          <w:szCs w:val="10"/>
        </w:rPr>
      </w:pPr>
    </w:p>
    <w:p w:rsidR="00FC1539" w:rsidRDefault="00FC1539" w:rsidP="00120FEC">
      <w:pPr>
        <w:pStyle w:val="ConsPlusNormal"/>
        <w:tabs>
          <w:tab w:val="left" w:pos="284"/>
          <w:tab w:val="left" w:pos="3090"/>
        </w:tabs>
        <w:ind w:left="426"/>
        <w:jc w:val="both"/>
        <w:outlineLvl w:val="0"/>
        <w:rPr>
          <w:rFonts w:ascii="Times New Roman" w:hAnsi="Times New Roman" w:cs="Times New Roman"/>
          <w:noProof/>
          <w:sz w:val="10"/>
          <w:szCs w:val="10"/>
        </w:rPr>
      </w:pPr>
    </w:p>
    <w:p w:rsidR="00FC1539" w:rsidRDefault="00FC1539" w:rsidP="00120FEC">
      <w:pPr>
        <w:pStyle w:val="ConsPlusNormal"/>
        <w:tabs>
          <w:tab w:val="left" w:pos="284"/>
          <w:tab w:val="left" w:pos="3090"/>
        </w:tabs>
        <w:ind w:left="426"/>
        <w:jc w:val="both"/>
        <w:outlineLvl w:val="0"/>
        <w:rPr>
          <w:rFonts w:ascii="Times New Roman" w:hAnsi="Times New Roman" w:cs="Times New Roman"/>
          <w:noProof/>
          <w:sz w:val="10"/>
          <w:szCs w:val="10"/>
        </w:rPr>
      </w:pPr>
    </w:p>
    <w:p w:rsidR="00FC1539" w:rsidRDefault="00FC1539" w:rsidP="00FC1539">
      <w:pPr>
        <w:pStyle w:val="ConsPlusNormal"/>
        <w:tabs>
          <w:tab w:val="left" w:pos="284"/>
          <w:tab w:val="left" w:pos="3090"/>
        </w:tabs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FC1539">
        <w:rPr>
          <w:rFonts w:ascii="Times New Roman" w:hAnsi="Times New Roman" w:cs="Times New Roman"/>
          <w:noProof/>
          <w:sz w:val="28"/>
          <w:szCs w:val="28"/>
        </w:rPr>
        <w:t>Гражданин, замещавший должность гражданской службы в Росрыболовстве, в течение двух лет после увольнения с гражданской службы в Росрыболовстве не вправе без согласия Комиссии оказывать данной организации услуги на условиях гражданско-правового договора (гражданско-правовых договоров) при наличии в совокупности следующих условий:</w:t>
      </w:r>
    </w:p>
    <w:p w:rsidR="008435A1" w:rsidRPr="00FC1539" w:rsidRDefault="008435A1" w:rsidP="00FC1539">
      <w:pPr>
        <w:pStyle w:val="ConsPlusNormal"/>
        <w:tabs>
          <w:tab w:val="left" w:pos="284"/>
          <w:tab w:val="left" w:pos="3090"/>
        </w:tabs>
        <w:ind w:firstLine="709"/>
        <w:jc w:val="both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"/>
      </w:tblGrid>
      <w:tr w:rsidR="00FC1539" w:rsidRPr="00FC1539" w:rsidTr="008435A1">
        <w:tc>
          <w:tcPr>
            <w:tcW w:w="562" w:type="dxa"/>
            <w:vAlign w:val="center"/>
          </w:tcPr>
          <w:p w:rsidR="00FC1539" w:rsidRPr="00FC1539" w:rsidRDefault="00FC1539" w:rsidP="008435A1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FC1539" w:rsidRPr="00FC1539" w:rsidRDefault="00FC1539" w:rsidP="008435A1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F40" w:rsidRDefault="00404F40" w:rsidP="008435A1">
      <w:pPr>
        <w:pStyle w:val="ConsPlusNormal"/>
        <w:tabs>
          <w:tab w:val="left" w:pos="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1276"/>
        <w:gridCol w:w="8646"/>
      </w:tblGrid>
      <w:tr w:rsidR="00120FEC" w:rsidTr="008435A1">
        <w:tc>
          <w:tcPr>
            <w:tcW w:w="250" w:type="dxa"/>
            <w:vMerge w:val="restart"/>
          </w:tcPr>
          <w:p w:rsidR="00120FEC" w:rsidRDefault="00120FEC" w:rsidP="00904F48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20FEC" w:rsidRDefault="00966555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40160" behindDoc="0" locked="0" layoutInCell="1" allowOverlap="1" wp14:anchorId="11B595C6" wp14:editId="7E3F930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12065</wp:posOffset>
                  </wp:positionV>
                  <wp:extent cx="390525" cy="361950"/>
                  <wp:effectExtent l="0" t="0" r="9525" b="0"/>
                  <wp:wrapNone/>
                  <wp:docPr id="46" name="Рисунок 46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FEC" w:rsidRPr="00120FEC" w:rsidRDefault="00120FEC" w:rsidP="008435A1">
            <w:pPr>
              <w:ind w:left="-988"/>
              <w:rPr>
                <w:lang w:eastAsia="ru-RU"/>
              </w:rPr>
            </w:pPr>
          </w:p>
          <w:p w:rsidR="00120FEC" w:rsidRPr="00120FEC" w:rsidRDefault="00966555" w:rsidP="008435A1">
            <w:pPr>
              <w:ind w:left="-988"/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1184" behindDoc="0" locked="0" layoutInCell="1" allowOverlap="1" wp14:anchorId="67F9A740" wp14:editId="6F92256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158115</wp:posOffset>
                  </wp:positionV>
                  <wp:extent cx="390525" cy="361950"/>
                  <wp:effectExtent l="0" t="0" r="9525" b="0"/>
                  <wp:wrapNone/>
                  <wp:docPr id="47" name="Рисунок 47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FEC" w:rsidRPr="00120FEC" w:rsidRDefault="00120FEC" w:rsidP="008435A1">
            <w:pPr>
              <w:ind w:left="-988"/>
              <w:rPr>
                <w:lang w:eastAsia="ru-RU"/>
              </w:rPr>
            </w:pPr>
          </w:p>
          <w:p w:rsidR="00120FEC" w:rsidRPr="00120FEC" w:rsidRDefault="00120FEC" w:rsidP="008435A1">
            <w:pPr>
              <w:ind w:left="-988"/>
              <w:rPr>
                <w:lang w:eastAsia="ru-RU"/>
              </w:rPr>
            </w:pPr>
          </w:p>
          <w:p w:rsidR="00120FEC" w:rsidRPr="00120FEC" w:rsidRDefault="00120FEC" w:rsidP="008435A1">
            <w:pPr>
              <w:ind w:left="-988"/>
              <w:rPr>
                <w:lang w:eastAsia="ru-RU"/>
              </w:rPr>
            </w:pPr>
          </w:p>
          <w:p w:rsidR="00120FEC" w:rsidRPr="00120FEC" w:rsidRDefault="00120FEC" w:rsidP="008435A1">
            <w:pPr>
              <w:ind w:left="-988"/>
              <w:rPr>
                <w:lang w:eastAsia="ru-RU"/>
              </w:rPr>
            </w:pPr>
          </w:p>
          <w:p w:rsidR="00120FEC" w:rsidRPr="00120FEC" w:rsidRDefault="008435A1" w:rsidP="008435A1">
            <w:pPr>
              <w:ind w:left="176" w:right="-108" w:firstLine="141"/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5280" behindDoc="0" locked="0" layoutInCell="1" allowOverlap="1" wp14:anchorId="1DA7F5C2" wp14:editId="4F8BE1DA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1126490</wp:posOffset>
                  </wp:positionV>
                  <wp:extent cx="390525" cy="361950"/>
                  <wp:effectExtent l="0" t="0" r="0" b="0"/>
                  <wp:wrapNone/>
                  <wp:docPr id="50" name="Рисунок 50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265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42208" behindDoc="0" locked="0" layoutInCell="1" allowOverlap="1" wp14:anchorId="5D5805BE" wp14:editId="14E12DD5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88568</wp:posOffset>
                  </wp:positionV>
                  <wp:extent cx="390525" cy="361950"/>
                  <wp:effectExtent l="0" t="0" r="0" b="0"/>
                  <wp:wrapNone/>
                  <wp:docPr id="48" name="Рисунок 48" descr="C:\Users\Holyman\Desktop\гал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lyman\Desktop\гал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6" w:type="dxa"/>
          </w:tcPr>
          <w:p w:rsidR="00120FEC" w:rsidRDefault="00A175DE" w:rsidP="008435A1">
            <w:pPr>
              <w:pStyle w:val="ConsPlusNormal"/>
              <w:tabs>
                <w:tab w:val="left" w:pos="175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замещал должность гражданской службы, включенную </w:t>
            </w:r>
            <w:r w:rsidR="008265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в Перечень коррупционно-опасных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0FEC" w:rsidTr="008435A1">
        <w:tc>
          <w:tcPr>
            <w:tcW w:w="250" w:type="dxa"/>
            <w:vMerge/>
          </w:tcPr>
          <w:p w:rsidR="00120FEC" w:rsidRDefault="00120FEC" w:rsidP="00904F48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20FEC" w:rsidRDefault="00120FEC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46" w:type="dxa"/>
          </w:tcPr>
          <w:p w:rsidR="008265CD" w:rsidRDefault="008265CD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EC" w:rsidRDefault="00A175DE" w:rsidP="008435A1">
            <w:pPr>
              <w:pStyle w:val="ConsPlusNormal"/>
              <w:tabs>
                <w:tab w:val="left" w:pos="284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 увольнения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гражданской службы в </w:t>
            </w:r>
            <w:r w:rsidR="00AC7DCD">
              <w:rPr>
                <w:rFonts w:ascii="Times New Roman" w:hAnsi="Times New Roman" w:cs="Times New Roman"/>
                <w:sz w:val="28"/>
                <w:szCs w:val="28"/>
              </w:rPr>
              <w:t>Росрыболовстве,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юченной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 коррупционно-опасных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истекло 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0FEC" w:rsidTr="008435A1">
        <w:trPr>
          <w:trHeight w:val="1162"/>
        </w:trPr>
        <w:tc>
          <w:tcPr>
            <w:tcW w:w="250" w:type="dxa"/>
            <w:vMerge/>
          </w:tcPr>
          <w:p w:rsidR="00120FEC" w:rsidRDefault="00120FEC" w:rsidP="00904F48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20FEC" w:rsidRDefault="00120FEC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46" w:type="dxa"/>
          </w:tcPr>
          <w:p w:rsidR="008265CD" w:rsidRDefault="008265CD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EC" w:rsidRDefault="00120FEC" w:rsidP="008435A1">
            <w:pPr>
              <w:pStyle w:val="ConsPlusNormal"/>
              <w:tabs>
                <w:tab w:val="left" w:pos="284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тдельные функции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управления организацией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65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в которую трудоустраивается гражданин, входили в его должностные (служебные) обязанности при замещении им должности в </w:t>
            </w:r>
            <w:r w:rsidR="00AC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Росрыболовстве; </w:t>
            </w:r>
          </w:p>
        </w:tc>
      </w:tr>
      <w:tr w:rsidR="00120FEC" w:rsidTr="008435A1">
        <w:trPr>
          <w:trHeight w:val="1162"/>
        </w:trPr>
        <w:tc>
          <w:tcPr>
            <w:tcW w:w="250" w:type="dxa"/>
            <w:vMerge/>
          </w:tcPr>
          <w:p w:rsidR="00120FEC" w:rsidRDefault="00120FEC" w:rsidP="00904F48">
            <w:pPr>
              <w:pStyle w:val="ConsPlusNormal"/>
              <w:tabs>
                <w:tab w:val="left" w:pos="284"/>
              </w:tabs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20FEC" w:rsidRDefault="00120FEC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646" w:type="dxa"/>
          </w:tcPr>
          <w:p w:rsidR="008265CD" w:rsidRDefault="008265CD" w:rsidP="008435A1">
            <w:pPr>
              <w:pStyle w:val="ConsPlusNormal"/>
              <w:tabs>
                <w:tab w:val="left" w:pos="284"/>
              </w:tabs>
              <w:ind w:left="-98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EC" w:rsidRDefault="00120FEC" w:rsidP="008435A1">
            <w:pPr>
              <w:pStyle w:val="ConsPlusNormal"/>
              <w:tabs>
                <w:tab w:val="left" w:pos="284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 xml:space="preserve">тоимость планируемых к выполнению на условиях гражданско-правового договора работ (оказываемых услуг) превышает </w:t>
            </w:r>
            <w:r w:rsidR="00843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5E59">
              <w:rPr>
                <w:rFonts w:ascii="Times New Roman" w:hAnsi="Times New Roman" w:cs="Times New Roman"/>
                <w:sz w:val="28"/>
                <w:szCs w:val="28"/>
              </w:rPr>
              <w:t>100 000 рублей в месяц.</w:t>
            </w:r>
          </w:p>
        </w:tc>
      </w:tr>
    </w:tbl>
    <w:p w:rsidR="00B569CE" w:rsidRDefault="004B4493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120015</wp:posOffset>
                </wp:positionV>
                <wp:extent cx="6677025" cy="1947545"/>
                <wp:effectExtent l="19050" t="19050" r="2857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194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ПЕРЕЧЕНЬ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ДОЛЖНОСТЕЙ ФЕДЕРАЛЬНОЙ ГОСУДАРСТВЕННОЙ ГРАЖДАНСКОЙ СЛУЖБЫ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ЦЕНТРАЛЬНОМ, ЗАРУБЕЖНОМ АППАРАТАХ ФЕДЕРАЛЬНОГО АГЕНТСТВА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РЫБОЛОВСТВУ И ЕГО ТЕРРИТОРИАЛЬНЫХ ОРГАНАХ, ПРИ ЗАМЕЩЕНИИ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КОТОРЫХ ФЕДЕРАЛЬНЫЕ ГОСУДАРСТВЕННЫЕ ГРАЖДАНСКИЕ СЛУЖАЩИЕ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ОБЯЗАНЫ ПРЕДСТАВЛЯТЬ СВЕДЕНИЯ О СВОИХ ДОХОДАХ, ОБ ИМУЩЕСТВЕ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 ОБЯЗАТЕЛЬСТВАХ ИМУЩЕСТВЕННОГО ХАРАКТЕРА, А ТАКЖЕ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СВЕДЕНИЯ О ДОХОДАХ, ОБ ИМУЩЕСТВЕ И ОБЯЗАТЕЛЬСТВАХ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ИМУЩЕСТВЕННОГО ХАРАКТЕРА СВОИХ СУПРУГИ (СУПРУГА)</w:t>
                            </w:r>
                          </w:p>
                          <w:p w:rsidR="00B150F6" w:rsidRPr="00B150F6" w:rsidRDefault="00B150F6" w:rsidP="00B150F6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5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 НЕСОВЕРШЕННОЛЕТНИХ ДЕТЕЙ</w:t>
                            </w:r>
                          </w:p>
                          <w:p w:rsidR="00AD6DF4" w:rsidRPr="0060698C" w:rsidRDefault="00AD6DF4" w:rsidP="007F37D7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1.5pt;margin-top:9.45pt;width:525.75pt;height:153.35pt;z-index:251670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" fillcolor="white [3212]" strokecolor="#2e74b5 [2404]" strokeweight="3pt">
                <v:path arrowok="t"/>
                <v:textbox>
                  <w:txbxContent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ПЕРЕЧЕНЬ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ДОЛЖНОСТЕЙ ФЕДЕРАЛЬНОЙ ГОСУДАРСТВЕННОЙ ГРАЖДАНСКОЙ СЛУЖБЫ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ЦЕНТРАЛЬНОМ, ЗАРУБЕЖНОМ АППАРАТАХ ФЕДЕРАЛЬНОГО АГЕНТСТВА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 РЫБОЛОВСТВУ И ЕГО ТЕРРИТОРИАЛЬНЫХ ОРГАНАХ, ПРИ ЗАМЕЩЕНИИ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КОТОРЫХ ФЕДЕРАЛЬНЫЕ ГОСУДАРСТВЕННЫЕ ГРАЖДАНСКИЕ СЛУЖАЩИЕ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ОБЯЗАНЫ ПРЕДСТАВЛЯТЬ СВЕДЕНИЯ О СВОИХ ДОХОДАХ, ОБ ИМУЩЕСТВЕ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 ОБЯЗАТЕЛЬСТВАХ ИМУЩЕСТВЕННОГО ХАРАКТЕРА, А ТАКЖЕ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СВЕДЕНИЯ О ДОХОДАХ, ОБ ИМУЩЕСТВЕ И ОБЯЗАТЕЛЬСТВАХ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ИМУЩЕСТВЕННОГО ХАРАКТЕРА СВОИХ СУПРУГИ (СУПРУГА)</w:t>
                      </w:r>
                    </w:p>
                    <w:p w:rsidR="00B150F6" w:rsidRPr="00B150F6" w:rsidRDefault="00B150F6" w:rsidP="00B150F6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5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 НЕСОВЕРШЕННОЛЕТНИХ ДЕТЕЙ</w:t>
                      </w:r>
                    </w:p>
                    <w:p w:rsidR="00AD6DF4" w:rsidRPr="0060698C" w:rsidRDefault="00AD6DF4" w:rsidP="007F37D7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7E9B" w:rsidRDefault="00857E9B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5FE" w:rsidRDefault="00F165FE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5FE" w:rsidRDefault="00F165FE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5FE" w:rsidRDefault="00F165FE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65FE" w:rsidRDefault="00F165FE" w:rsidP="00795C5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CE5AF5" w:rsidRPr="00F65DE5" w:rsidTr="00B150F6">
        <w:tc>
          <w:tcPr>
            <w:tcW w:w="9889" w:type="dxa"/>
            <w:shd w:val="clear" w:color="auto" w:fill="FFFFFF" w:themeFill="background1"/>
            <w:vAlign w:val="center"/>
          </w:tcPr>
          <w:p w:rsidR="003B7131" w:rsidRDefault="003B7131" w:rsidP="00B702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D04" w:rsidRDefault="00997D04" w:rsidP="00997D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32F" w:rsidRDefault="0084332F" w:rsidP="00997D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332F" w:rsidRDefault="0084332F" w:rsidP="00997D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12D1" w:rsidRPr="004133EE" w:rsidRDefault="009412D1" w:rsidP="008435A1">
            <w:pPr>
              <w:widowControl w:val="0"/>
              <w:tabs>
                <w:tab w:val="left" w:pos="318"/>
              </w:tabs>
              <w:autoSpaceDE w:val="0"/>
              <w:autoSpaceDN w:val="0"/>
              <w:ind w:left="3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7FF" w:rsidRPr="00F65DE5" w:rsidTr="00B150F6">
        <w:tc>
          <w:tcPr>
            <w:tcW w:w="9889" w:type="dxa"/>
            <w:shd w:val="clear" w:color="auto" w:fill="FFFFFF" w:themeFill="background1"/>
            <w:vAlign w:val="center"/>
          </w:tcPr>
          <w:p w:rsidR="00B150F6" w:rsidRPr="00B150F6" w:rsidRDefault="00B150F6" w:rsidP="00B15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Pr="00B150F6" w:rsidRDefault="004B4493" w:rsidP="00B15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81280</wp:posOffset>
                      </wp:positionV>
                      <wp:extent cx="714375" cy="495300"/>
                      <wp:effectExtent l="38100" t="0" r="28575" b="38100"/>
                      <wp:wrapNone/>
                      <wp:docPr id="40" name="Стрелка вниз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4375" cy="4953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50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0" o:spid="_x0000_s1026" type="#_x0000_t67" style="position:absolute;margin-left:223pt;margin-top:6.4pt;width:56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" adj="10800" fillcolor="yellow" strokecolor="#41719c" strokeweight="1pt">
                      <v:path arrowok="t"/>
                    </v:shape>
                  </w:pict>
                </mc:Fallback>
              </mc:AlternateContent>
            </w:r>
          </w:p>
          <w:p w:rsidR="00B150F6" w:rsidRDefault="00B150F6" w:rsidP="00B15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Default="00B150F6" w:rsidP="00B15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Default="00B150F6" w:rsidP="00B150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Должности федеральной государственной гражданской службы в центральном аппарате Федерального агентства по рыболовству: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1. Заместители руководителя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2. Помощники и советники руководителя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3. Начальники управлений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4. Заместители начальников управлений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5. Начальники отделов в составе управлений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6. Заместители начальников отделов в составе управлений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7. Начальники самостоятельных отделов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8. Заместители начальников самостоятельных отделов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Должности федеральной государственной гражданской службы в зарубежном аппарате Федерального агентства по рыболовству: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1. Руководители представительств Федерального агентства по рыболовству в иностранных государствах.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2. Заместители руководителей представительств Федерального агентства по рыболовству в иностранных государствах.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3. Представители Федерального агентства по рыболовству в иностранных государствах.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4. Заместители представителей Федерального агентства по рыболовству в иностранных государствах.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Должности федеральной государственной гражданской службы в территориальных органах Федерального агентства по рыболовству: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1. Руководители территориальных органов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2. Заместители руководителей территориальных органов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3. Помощники руководителей территориальных органов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Начальники отделов территориальных органов Федерального агентства по рыболовству.</w:t>
            </w:r>
          </w:p>
          <w:p w:rsidR="00B150F6" w:rsidRP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5. Заместители начальников отделов территориальных органов Федерального агентства по рыболовству.</w:t>
            </w:r>
          </w:p>
          <w:p w:rsidR="005037FF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F6">
              <w:rPr>
                <w:rFonts w:ascii="Times New Roman" w:hAnsi="Times New Roman" w:cs="Times New Roman"/>
                <w:sz w:val="24"/>
                <w:szCs w:val="24"/>
              </w:rPr>
              <w:t>6. Главные государственные инспекторы, старшие государственные инспекторы, государственные инспекторы отделов территориальных органов Федерального агентства по рыболовству.</w:t>
            </w:r>
          </w:p>
          <w:p w:rsidR="00B150F6" w:rsidRDefault="00B150F6" w:rsidP="00B150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3AB7" w:rsidRPr="0060698C" w:rsidRDefault="00853AB7" w:rsidP="00B569CE">
      <w:pPr>
        <w:pStyle w:val="ConsPlusNormal"/>
        <w:numPr>
          <w:ilvl w:val="0"/>
          <w:numId w:val="7"/>
        </w:numPr>
        <w:tabs>
          <w:tab w:val="left" w:pos="426"/>
        </w:tabs>
        <w:ind w:left="142" w:firstLine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lastRenderedPageBreak/>
        <w:t xml:space="preserve">Порядок получения </w:t>
      </w:r>
      <w:r w:rsidR="000C7D7E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согласия </w:t>
      </w:r>
      <w:r w:rsidR="004A2204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>Комиссии</w:t>
      </w:r>
    </w:p>
    <w:p w:rsidR="00A718D9" w:rsidRPr="004A2204" w:rsidRDefault="00A718D9" w:rsidP="00853AB7">
      <w:pPr>
        <w:pStyle w:val="ConsPlusNormal"/>
        <w:ind w:left="900"/>
        <w:jc w:val="both"/>
        <w:rPr>
          <w:rFonts w:ascii="Times New Roman" w:hAnsi="Times New Roman" w:cs="Times New Roman"/>
          <w:sz w:val="10"/>
          <w:szCs w:val="10"/>
        </w:rPr>
      </w:pPr>
    </w:p>
    <w:p w:rsidR="00CB319B" w:rsidRDefault="000B00A0" w:rsidP="004A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0C7D7E" w:rsidRPr="00120FEC">
        <w:rPr>
          <w:rFonts w:ascii="Times New Roman" w:hAnsi="Times New Roman" w:cs="Times New Roman"/>
          <w:sz w:val="28"/>
          <w:szCs w:val="28"/>
        </w:rPr>
        <w:t>К</w:t>
      </w:r>
      <w:r w:rsidRPr="00120FEC">
        <w:rPr>
          <w:rFonts w:ascii="Times New Roman" w:hAnsi="Times New Roman" w:cs="Times New Roman"/>
          <w:sz w:val="28"/>
          <w:szCs w:val="28"/>
        </w:rPr>
        <w:t xml:space="preserve">омиссии дается в </w:t>
      </w:r>
      <w:hyperlink r:id="rId13" w:history="1">
        <w:r w:rsidRPr="00120FE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C7D7E" w:rsidRPr="00120FE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CB319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B319B">
        <w:rPr>
          <w:rFonts w:ascii="Times New Roman" w:hAnsi="Times New Roman" w:cs="Times New Roman"/>
          <w:sz w:val="28"/>
          <w:szCs w:val="28"/>
        </w:rPr>
        <w:br/>
        <w:t xml:space="preserve">о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</w:t>
      </w:r>
      <w:r w:rsidR="00CB319B">
        <w:rPr>
          <w:rFonts w:ascii="Times New Roman" w:hAnsi="Times New Roman" w:cs="Times New Roman"/>
          <w:sz w:val="28"/>
          <w:szCs w:val="28"/>
        </w:rPr>
        <w:br/>
        <w:t xml:space="preserve">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интересов, утвержденным </w:t>
      </w:r>
      <w:r w:rsidR="000C7D7E" w:rsidRPr="00120FE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178ED">
        <w:rPr>
          <w:rFonts w:ascii="Times New Roman" w:hAnsi="Times New Roman" w:cs="Times New Roman"/>
          <w:sz w:val="28"/>
          <w:szCs w:val="28"/>
        </w:rPr>
        <w:t>Росрыболовства от 27 фев</w:t>
      </w:r>
      <w:r w:rsidR="00CB319B">
        <w:rPr>
          <w:rFonts w:ascii="Times New Roman" w:hAnsi="Times New Roman" w:cs="Times New Roman"/>
          <w:sz w:val="28"/>
          <w:szCs w:val="28"/>
        </w:rPr>
        <w:t>р</w:t>
      </w:r>
      <w:r w:rsidR="00D178ED">
        <w:rPr>
          <w:rFonts w:ascii="Times New Roman" w:hAnsi="Times New Roman" w:cs="Times New Roman"/>
          <w:sz w:val="28"/>
          <w:szCs w:val="28"/>
        </w:rPr>
        <w:t xml:space="preserve">аля 2017 г. </w:t>
      </w:r>
      <w:r w:rsidR="00CB319B">
        <w:rPr>
          <w:rFonts w:ascii="Times New Roman" w:hAnsi="Times New Roman" w:cs="Times New Roman"/>
          <w:sz w:val="28"/>
          <w:szCs w:val="28"/>
        </w:rPr>
        <w:br/>
      </w:r>
      <w:r w:rsidR="00D178ED">
        <w:rPr>
          <w:rFonts w:ascii="Times New Roman" w:hAnsi="Times New Roman" w:cs="Times New Roman"/>
          <w:sz w:val="28"/>
          <w:szCs w:val="28"/>
        </w:rPr>
        <w:t>№ 118</w:t>
      </w:r>
      <w:r w:rsidR="00CB319B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</w:t>
      </w:r>
      <w:r w:rsidR="00D178ED">
        <w:rPr>
          <w:rFonts w:ascii="Times New Roman" w:hAnsi="Times New Roman" w:cs="Times New Roman"/>
          <w:sz w:val="28"/>
          <w:szCs w:val="28"/>
        </w:rPr>
        <w:t xml:space="preserve"> </w:t>
      </w:r>
      <w:r w:rsidR="00CB319B">
        <w:rPr>
          <w:rFonts w:ascii="Times New Roman" w:hAnsi="Times New Roman" w:cs="Times New Roman"/>
          <w:sz w:val="28"/>
          <w:szCs w:val="28"/>
        </w:rPr>
        <w:t xml:space="preserve">Положением о комиссиях территориальных органов Росрыболовства по соблюдению требований </w:t>
      </w:r>
      <w:r w:rsidR="00CB319B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интересов, утвержденным </w:t>
      </w:r>
      <w:r w:rsidR="00D178ED">
        <w:rPr>
          <w:rFonts w:ascii="Times New Roman" w:hAnsi="Times New Roman" w:cs="Times New Roman"/>
          <w:sz w:val="28"/>
          <w:szCs w:val="28"/>
        </w:rPr>
        <w:t>приказом Росрыболовства от 27 фев</w:t>
      </w:r>
      <w:r w:rsidR="00CB319B">
        <w:rPr>
          <w:rFonts w:ascii="Times New Roman" w:hAnsi="Times New Roman" w:cs="Times New Roman"/>
          <w:sz w:val="28"/>
          <w:szCs w:val="28"/>
        </w:rPr>
        <w:t>р</w:t>
      </w:r>
      <w:r w:rsidR="00D178ED">
        <w:rPr>
          <w:rFonts w:ascii="Times New Roman" w:hAnsi="Times New Roman" w:cs="Times New Roman"/>
          <w:sz w:val="28"/>
          <w:szCs w:val="28"/>
        </w:rPr>
        <w:t>аля 2017 г. № 119</w:t>
      </w:r>
      <w:r w:rsidR="00CB319B">
        <w:rPr>
          <w:rFonts w:ascii="Times New Roman" w:hAnsi="Times New Roman" w:cs="Times New Roman"/>
          <w:sz w:val="28"/>
          <w:szCs w:val="28"/>
        </w:rPr>
        <w:t>.</w:t>
      </w:r>
    </w:p>
    <w:p w:rsidR="00D75E5C" w:rsidRPr="00026B98" w:rsidRDefault="00CB319B" w:rsidP="004A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C">
        <w:rPr>
          <w:rFonts w:ascii="Times New Roman" w:hAnsi="Times New Roman" w:cs="Times New Roman"/>
          <w:sz w:val="28"/>
          <w:szCs w:val="28"/>
        </w:rPr>
        <w:t xml:space="preserve"> </w:t>
      </w:r>
      <w:r w:rsidR="009E67BE" w:rsidRPr="00026B98">
        <w:rPr>
          <w:rFonts w:ascii="Times New Roman" w:hAnsi="Times New Roman" w:cs="Times New Roman"/>
          <w:sz w:val="28"/>
          <w:szCs w:val="28"/>
        </w:rPr>
        <w:t>Указанны</w:t>
      </w:r>
      <w:r w:rsidR="00D178ED" w:rsidRPr="00026B98">
        <w:rPr>
          <w:rFonts w:ascii="Times New Roman" w:hAnsi="Times New Roman" w:cs="Times New Roman"/>
          <w:sz w:val="28"/>
          <w:szCs w:val="28"/>
        </w:rPr>
        <w:t>е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</w:t>
      </w:r>
      <w:r w:rsidR="00D178ED" w:rsidRPr="00026B98">
        <w:rPr>
          <w:rFonts w:ascii="Times New Roman" w:hAnsi="Times New Roman" w:cs="Times New Roman"/>
          <w:sz w:val="28"/>
          <w:szCs w:val="28"/>
        </w:rPr>
        <w:t xml:space="preserve">ведомственные нормативные </w:t>
      </w:r>
      <w:r w:rsidR="009E67BE" w:rsidRPr="00026B98">
        <w:rPr>
          <w:rFonts w:ascii="Times New Roman" w:hAnsi="Times New Roman" w:cs="Times New Roman"/>
          <w:sz w:val="28"/>
          <w:szCs w:val="28"/>
        </w:rPr>
        <w:t>правов</w:t>
      </w:r>
      <w:r w:rsidR="00D178ED" w:rsidRPr="00026B98">
        <w:rPr>
          <w:rFonts w:ascii="Times New Roman" w:hAnsi="Times New Roman" w:cs="Times New Roman"/>
          <w:sz w:val="28"/>
          <w:szCs w:val="28"/>
        </w:rPr>
        <w:t>ые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акт</w:t>
      </w:r>
      <w:r w:rsidR="00026B98">
        <w:rPr>
          <w:rFonts w:ascii="Times New Roman" w:hAnsi="Times New Roman" w:cs="Times New Roman"/>
          <w:sz w:val="28"/>
          <w:szCs w:val="28"/>
        </w:rPr>
        <w:t>ы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D178ED" w:rsidRPr="00026B98">
        <w:rPr>
          <w:rFonts w:ascii="Times New Roman" w:hAnsi="Times New Roman" w:cs="Times New Roman"/>
          <w:sz w:val="28"/>
          <w:szCs w:val="28"/>
        </w:rPr>
        <w:t>ы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</w:t>
      </w:r>
      <w:r w:rsidRPr="00026B98">
        <w:rPr>
          <w:rFonts w:ascii="Times New Roman" w:hAnsi="Times New Roman" w:cs="Times New Roman"/>
          <w:sz w:val="28"/>
          <w:szCs w:val="28"/>
        </w:rPr>
        <w:br/>
      </w:r>
      <w:r w:rsidR="009E67BE" w:rsidRPr="00026B98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4A2204" w:rsidRPr="00026B98">
        <w:rPr>
          <w:rFonts w:ascii="Times New Roman" w:hAnsi="Times New Roman" w:cs="Times New Roman"/>
          <w:sz w:val="28"/>
          <w:szCs w:val="28"/>
        </w:rPr>
        <w:t xml:space="preserve"> </w:t>
      </w:r>
      <w:r w:rsidR="00D178ED" w:rsidRPr="00026B98">
        <w:rPr>
          <w:rFonts w:ascii="Times New Roman" w:hAnsi="Times New Roman" w:cs="Times New Roman"/>
          <w:sz w:val="28"/>
          <w:szCs w:val="28"/>
        </w:rPr>
        <w:t xml:space="preserve">Росрыболовства </w:t>
      </w:r>
      <w:r w:rsidR="004A2204" w:rsidRPr="00026B9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A2204" w:rsidRPr="00026B98">
        <w:rPr>
          <w:rFonts w:ascii="Times New Roman" w:hAnsi="Times New Roman" w:cs="Times New Roman"/>
          <w:sz w:val="28"/>
          <w:szCs w:val="28"/>
        </w:rPr>
        <w:t>«Противодействие коррупции»</w:t>
      </w:r>
      <w:r w:rsidR="000B411B" w:rsidRPr="00026B98">
        <w:rPr>
          <w:rFonts w:ascii="Times New Roman" w:hAnsi="Times New Roman" w:cs="Times New Roman"/>
          <w:sz w:val="28"/>
          <w:szCs w:val="28"/>
        </w:rPr>
        <w:t xml:space="preserve"> в подразделе «</w:t>
      </w:r>
      <w:r w:rsidR="002258C4" w:rsidRPr="00026B98">
        <w:rPr>
          <w:rFonts w:ascii="Times New Roman" w:hAnsi="Times New Roman" w:cs="Times New Roman"/>
          <w:sz w:val="28"/>
          <w:szCs w:val="28"/>
        </w:rPr>
        <w:t>Деятельность к</w:t>
      </w:r>
      <w:r w:rsidR="00642B3D" w:rsidRPr="00026B98">
        <w:rPr>
          <w:rFonts w:ascii="Times New Roman" w:hAnsi="Times New Roman" w:cs="Times New Roman"/>
          <w:sz w:val="28"/>
          <w:szCs w:val="28"/>
        </w:rPr>
        <w:t>омисси</w:t>
      </w:r>
      <w:r w:rsidR="002258C4" w:rsidRPr="00026B98">
        <w:rPr>
          <w:rFonts w:ascii="Times New Roman" w:hAnsi="Times New Roman" w:cs="Times New Roman"/>
          <w:sz w:val="28"/>
          <w:szCs w:val="28"/>
        </w:rPr>
        <w:t>и</w:t>
      </w:r>
      <w:r w:rsidR="00642B3D" w:rsidRPr="00026B98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="00026B98">
        <w:rPr>
          <w:rFonts w:ascii="Times New Roman" w:hAnsi="Times New Roman" w:cs="Times New Roman"/>
          <w:sz w:val="28"/>
          <w:szCs w:val="28"/>
        </w:rPr>
        <w:br/>
      </w:r>
      <w:r w:rsidR="00642B3D" w:rsidRPr="00026B98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0B411B" w:rsidRPr="00026B98">
        <w:rPr>
          <w:rFonts w:ascii="Times New Roman" w:hAnsi="Times New Roman" w:cs="Times New Roman"/>
          <w:sz w:val="28"/>
          <w:szCs w:val="28"/>
        </w:rPr>
        <w:t>»</w:t>
      </w:r>
      <w:r w:rsidR="002258C4" w:rsidRPr="00026B98">
        <w:rPr>
          <w:rFonts w:ascii="Times New Roman" w:hAnsi="Times New Roman" w:cs="Times New Roman"/>
          <w:sz w:val="28"/>
          <w:szCs w:val="28"/>
        </w:rPr>
        <w:t xml:space="preserve">. 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B3686" w:rsidRPr="00026B98">
        <w:rPr>
          <w:rFonts w:ascii="Times New Roman" w:hAnsi="Times New Roman" w:cs="Times New Roman"/>
          <w:sz w:val="28"/>
          <w:szCs w:val="28"/>
        </w:rPr>
        <w:t>обращения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размещена на </w:t>
      </w:r>
      <w:r w:rsidR="00816366" w:rsidRPr="00026B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E67BE" w:rsidRPr="00026B98">
        <w:rPr>
          <w:rFonts w:ascii="Times New Roman" w:hAnsi="Times New Roman" w:cs="Times New Roman"/>
          <w:sz w:val="28"/>
          <w:szCs w:val="28"/>
        </w:rPr>
        <w:t>сайте</w:t>
      </w:r>
      <w:r w:rsidR="00816366" w:rsidRPr="00026B98">
        <w:rPr>
          <w:rFonts w:ascii="Times New Roman" w:hAnsi="Times New Roman" w:cs="Times New Roman"/>
          <w:sz w:val="28"/>
          <w:szCs w:val="28"/>
        </w:rPr>
        <w:t xml:space="preserve"> </w:t>
      </w:r>
      <w:r w:rsidR="002258C4" w:rsidRPr="00026B98">
        <w:rPr>
          <w:rFonts w:ascii="Times New Roman" w:hAnsi="Times New Roman" w:cs="Times New Roman"/>
          <w:sz w:val="28"/>
          <w:szCs w:val="28"/>
        </w:rPr>
        <w:t xml:space="preserve">Росрыболовства </w:t>
      </w:r>
      <w:r w:rsidR="000B411B" w:rsidRPr="00026B98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</w:t>
      </w:r>
      <w:r w:rsidR="009E67BE" w:rsidRPr="00026B98">
        <w:rPr>
          <w:rFonts w:ascii="Times New Roman" w:hAnsi="Times New Roman" w:cs="Times New Roman"/>
          <w:sz w:val="28"/>
          <w:szCs w:val="28"/>
        </w:rPr>
        <w:t>в подразделе</w:t>
      </w:r>
      <w:r w:rsidR="004A2204" w:rsidRPr="00026B98">
        <w:rPr>
          <w:rFonts w:ascii="Times New Roman" w:hAnsi="Times New Roman" w:cs="Times New Roman"/>
          <w:sz w:val="28"/>
          <w:szCs w:val="28"/>
        </w:rPr>
        <w:t xml:space="preserve"> «Формы</w:t>
      </w:r>
      <w:r w:rsidR="002258C4" w:rsidRPr="00026B98">
        <w:rPr>
          <w:rFonts w:ascii="Times New Roman" w:hAnsi="Times New Roman" w:cs="Times New Roman"/>
          <w:sz w:val="28"/>
          <w:szCs w:val="28"/>
        </w:rPr>
        <w:t xml:space="preserve"> и бланки»</w:t>
      </w:r>
      <w:r w:rsidR="00026B98" w:rsidRPr="00026B98">
        <w:rPr>
          <w:rFonts w:ascii="Times New Roman" w:hAnsi="Times New Roman" w:cs="Times New Roman"/>
          <w:sz w:val="28"/>
          <w:szCs w:val="28"/>
        </w:rPr>
        <w:t>.</w:t>
      </w:r>
      <w:r w:rsidR="009E67BE" w:rsidRPr="00026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A3" w:rsidRDefault="008B3686" w:rsidP="004A2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C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9E67BE" w:rsidRPr="00120FEC">
        <w:rPr>
          <w:rFonts w:ascii="Times New Roman" w:hAnsi="Times New Roman" w:cs="Times New Roman"/>
          <w:sz w:val="28"/>
          <w:szCs w:val="28"/>
        </w:rPr>
        <w:t xml:space="preserve">можно направить по почте в адрес </w:t>
      </w:r>
      <w:r w:rsidR="00D178ED">
        <w:rPr>
          <w:rFonts w:ascii="Times New Roman" w:hAnsi="Times New Roman" w:cs="Times New Roman"/>
          <w:sz w:val="28"/>
          <w:szCs w:val="28"/>
        </w:rPr>
        <w:t>Росрыболовства или его территориального органа соответственно,</w:t>
      </w:r>
      <w:r w:rsidR="009E67BE" w:rsidRPr="00120FEC">
        <w:rPr>
          <w:rFonts w:ascii="Times New Roman" w:hAnsi="Times New Roman" w:cs="Times New Roman"/>
          <w:sz w:val="28"/>
          <w:szCs w:val="28"/>
        </w:rPr>
        <w:t xml:space="preserve"> представить лично</w:t>
      </w:r>
      <w:r w:rsidR="004A2204" w:rsidRPr="00120FEC">
        <w:rPr>
          <w:rFonts w:ascii="Times New Roman" w:hAnsi="Times New Roman" w:cs="Times New Roman"/>
          <w:sz w:val="28"/>
          <w:szCs w:val="28"/>
        </w:rPr>
        <w:t xml:space="preserve"> в </w:t>
      </w:r>
      <w:r w:rsidRPr="00120FE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178ED">
        <w:rPr>
          <w:rFonts w:ascii="Times New Roman" w:hAnsi="Times New Roman" w:cs="Times New Roman"/>
          <w:sz w:val="28"/>
          <w:szCs w:val="28"/>
        </w:rPr>
        <w:t>государственной службы и кадров Управления правового обеспечения, государственной службы и кадров Росрыболовства либо отдел государственной службы и ка</w:t>
      </w:r>
      <w:r w:rsidR="00CB319B">
        <w:rPr>
          <w:rFonts w:ascii="Times New Roman" w:hAnsi="Times New Roman" w:cs="Times New Roman"/>
          <w:sz w:val="28"/>
          <w:szCs w:val="28"/>
        </w:rPr>
        <w:t>д</w:t>
      </w:r>
      <w:r w:rsidR="00D178ED">
        <w:rPr>
          <w:rFonts w:ascii="Times New Roman" w:hAnsi="Times New Roman" w:cs="Times New Roman"/>
          <w:sz w:val="28"/>
          <w:szCs w:val="28"/>
        </w:rPr>
        <w:t xml:space="preserve">ров территориального органа Росрыболовства соответственно. </w:t>
      </w:r>
    </w:p>
    <w:p w:rsidR="001A6260" w:rsidRDefault="001A6260" w:rsidP="008349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7BE" w:rsidRPr="0060698C" w:rsidRDefault="009E67BE" w:rsidP="00B569CE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Ответственность </w:t>
      </w:r>
      <w:r w:rsidR="00597105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>гражданина</w:t>
      </w:r>
      <w:r w:rsidR="007413C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>, ранее</w:t>
      </w:r>
      <w:r w:rsidR="00597105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 замещавшего должность гражданской службы</w:t>
      </w:r>
      <w:r w:rsidR="007402D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 в </w:t>
      </w:r>
      <w:r w:rsidR="00D178ED">
        <w:rPr>
          <w:rFonts w:ascii="Times New Roman" w:hAnsi="Times New Roman" w:cs="Times New Roman"/>
          <w:b/>
          <w:caps/>
          <w:color w:val="3333FF"/>
          <w:sz w:val="28"/>
          <w:szCs w:val="28"/>
        </w:rPr>
        <w:t>рОСРЫБОЛОВСТВЕ,</w:t>
      </w:r>
      <w:r w:rsidR="00597105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 </w:t>
      </w:r>
      <w:r w:rsidR="00D178ED">
        <w:rPr>
          <w:rFonts w:ascii="Times New Roman" w:hAnsi="Times New Roman" w:cs="Times New Roman"/>
          <w:b/>
          <w:caps/>
          <w:color w:val="3333FF"/>
          <w:sz w:val="28"/>
          <w:szCs w:val="28"/>
        </w:rPr>
        <w:br/>
      </w:r>
      <w:r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>за несоблюдение ограничений и запретов</w:t>
      </w:r>
      <w:r w:rsidR="007413C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 </w:t>
      </w:r>
      <w:r w:rsidR="00D178ED">
        <w:rPr>
          <w:rFonts w:ascii="Times New Roman" w:hAnsi="Times New Roman" w:cs="Times New Roman"/>
          <w:b/>
          <w:caps/>
          <w:color w:val="3333FF"/>
          <w:sz w:val="28"/>
          <w:szCs w:val="28"/>
        </w:rPr>
        <w:br/>
      </w:r>
      <w:r w:rsidR="007413C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при заключении </w:t>
      </w:r>
      <w:r w:rsidR="00D1733F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им </w:t>
      </w:r>
      <w:r w:rsidR="007413C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 xml:space="preserve">трудового или </w:t>
      </w:r>
      <w:r w:rsidR="00D178ED">
        <w:rPr>
          <w:rFonts w:ascii="Times New Roman" w:hAnsi="Times New Roman" w:cs="Times New Roman"/>
          <w:b/>
          <w:caps/>
          <w:color w:val="3333FF"/>
          <w:sz w:val="28"/>
          <w:szCs w:val="28"/>
        </w:rPr>
        <w:br/>
      </w:r>
      <w:r w:rsidR="007413C7" w:rsidRPr="0060698C">
        <w:rPr>
          <w:rFonts w:ascii="Times New Roman" w:hAnsi="Times New Roman" w:cs="Times New Roman"/>
          <w:b/>
          <w:caps/>
          <w:color w:val="3333FF"/>
          <w:sz w:val="28"/>
          <w:szCs w:val="28"/>
        </w:rPr>
        <w:t>гражданско-правового договора</w:t>
      </w:r>
    </w:p>
    <w:p w:rsidR="009E67BE" w:rsidRPr="00C10474" w:rsidRDefault="009E67BE" w:rsidP="009E67BE">
      <w:pPr>
        <w:pStyle w:val="ConsPlusNormal"/>
        <w:ind w:left="900"/>
        <w:rPr>
          <w:rFonts w:ascii="Times New Roman" w:hAnsi="Times New Roman" w:cs="Times New Roman"/>
          <w:color w:val="2E74B5" w:themeColor="accent1" w:themeShade="BF"/>
          <w:sz w:val="10"/>
          <w:szCs w:val="10"/>
        </w:rPr>
      </w:pPr>
    </w:p>
    <w:p w:rsidR="00120FEC" w:rsidRPr="00A13270" w:rsidRDefault="003B7131" w:rsidP="007402D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Неисполнение</w:t>
      </w:r>
      <w:r w:rsid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гражданином</w:t>
      </w:r>
      <w:r w:rsidR="007C5882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ранее замещавшим должность гражданской службы, включенную в Перечень коррупционно-опасных должностей, обязанности по сообщению при заключении трудового договора или гражданско-правового договора стоимостью работ (услуг) по которому больше 100 000 рублей в месяц работодателю (заказчику работ (услуг)) сведений </w:t>
      </w:r>
      <w:r w:rsidR="00D178E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C5882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о последнем месте своей службы влечет прекращение соответствующе</w:t>
      </w:r>
      <w:r w:rsid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</w:t>
      </w:r>
      <w:r w:rsidR="00120FE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договора, заключенного с ним.</w:t>
      </w:r>
      <w:r w:rsidR="00A13270" w:rsidRPr="00A1327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B7131" w:rsidRDefault="00120FEC" w:rsidP="0074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2432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снование: </w:t>
      </w:r>
      <w:r w:rsidR="007C5882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часть 3 статьи 12 Федерального закона</w:t>
      </w:r>
      <w:r w:rsidR="007C5882" w:rsidRPr="00120F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 декабря 2008 г. </w:t>
      </w:r>
      <w:r w:rsidR="00D178E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7C5882" w:rsidRPr="00120FEC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</w:t>
      </w:r>
      <w:r w:rsidR="007C5882" w:rsidRPr="00120FEC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705713" w:rsidRDefault="00705713" w:rsidP="00740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D7E" w:rsidRPr="0060698C" w:rsidRDefault="000C7D7E" w:rsidP="00853AB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7413C7" w:rsidRPr="00026B98" w:rsidRDefault="007413C7" w:rsidP="00B569CE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eastAsiaTheme="minorHAnsi" w:hAnsi="Times New Roman" w:cs="Times New Roman"/>
          <w:b/>
          <w:color w:val="4F48E4"/>
          <w:sz w:val="28"/>
          <w:szCs w:val="28"/>
          <w:lang w:eastAsia="en-US"/>
        </w:rPr>
      </w:pP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 xml:space="preserve">Обязанность организации </w:t>
      </w:r>
      <w:r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>при заключении трудового или гражданско-правового договора на выполнение работ (оказание услуг)</w:t>
      </w:r>
      <w:r w:rsidR="00700011"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 xml:space="preserve"> с гражданином, ранее замещавшим должность</w:t>
      </w:r>
      <w:r w:rsidR="007402D7"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 xml:space="preserve"> гражданской службы в </w:t>
      </w:r>
      <w:r w:rsidR="00B150F6"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>ФЕДЕРАЛЬНОМ АГЕНТСТВЕ ПО РЫБОЛОВСТВУ</w:t>
      </w:r>
      <w:r w:rsidR="007402D7" w:rsidRPr="00026B98">
        <w:rPr>
          <w:rFonts w:ascii="Times New Roman" w:eastAsiaTheme="minorHAnsi" w:hAnsi="Times New Roman" w:cs="Times New Roman"/>
          <w:b/>
          <w:color w:val="4F48E4"/>
          <w:sz w:val="28"/>
          <w:szCs w:val="28"/>
          <w:lang w:eastAsia="en-US"/>
        </w:rPr>
        <w:t xml:space="preserve"> </w:t>
      </w:r>
    </w:p>
    <w:p w:rsidR="007413C7" w:rsidRPr="000F0BA1" w:rsidRDefault="007413C7" w:rsidP="007413C7">
      <w:pPr>
        <w:pStyle w:val="ConsPlusNormal"/>
        <w:ind w:left="900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120FEC" w:rsidRDefault="00AA57D8" w:rsidP="00EB29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r w:rsidR="008D49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после увольнения </w:t>
      </w:r>
      <w:r w:rsidR="009B4F18">
        <w:rPr>
          <w:rFonts w:ascii="Times New Roman" w:hAnsi="Times New Roman" w:cs="Times New Roman"/>
          <w:bCs/>
          <w:color w:val="000000"/>
          <w:sz w:val="28"/>
          <w:szCs w:val="28"/>
        </w:rPr>
        <w:t>гражданина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, ранее замещавшего должность гражданской службы, включенную в Перечень коррупционно-опасных должностей, прошло менее 2 лет, работодатель обязан в течение 10 дней со дня заключения с бывшим гражданским служащим трудового договора и (или) гражданско-правового договора стоимостью работ (услуг) по которому больше 100 000 рублей в месяц сообщить о заключении вышеуказанного договора представителю нанимателя по последнему месту службы бывшего гражданского служащего</w:t>
      </w:r>
      <w:r w:rsidR="00EB290F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290F" w:rsidRPr="00F165FE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t>(вне зависимости от того, входили ли отдельные функции государственного управления данной организацией в должностные (служебные) обязанности по замещаемой гражданином ранее должности гражданской службы)</w:t>
      </w:r>
      <w:r w:rsidR="00120FEC" w:rsidRPr="00F165FE">
        <w:rPr>
          <w:rFonts w:ascii="Times New Roman" w:hAnsi="Times New Roman" w:cs="Times New Roman"/>
          <w:bCs/>
          <w:i/>
          <w:color w:val="833C0B" w:themeColor="accent2" w:themeShade="80"/>
          <w:sz w:val="28"/>
          <w:szCs w:val="28"/>
        </w:rPr>
        <w:t>.</w:t>
      </w:r>
      <w:r w:rsidR="00E0492D" w:rsidRPr="00E0492D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</w:t>
      </w:r>
    </w:p>
    <w:p w:rsidR="00EB290F" w:rsidRPr="00120FEC" w:rsidRDefault="00120FEC" w:rsidP="00EB29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AA57D8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снование</w:t>
      </w:r>
      <w:r w:rsidR="0024320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D4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статья 64.1 Трудового кодекса Российской Федерации и</w:t>
      </w:r>
      <w:r w:rsidR="00AA57D8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часть </w:t>
      </w:r>
      <w:r w:rsidR="004325ED">
        <w:rPr>
          <w:rFonts w:ascii="Times New Roman" w:hAnsi="Times New Roman" w:cs="Times New Roman"/>
          <w:bCs/>
          <w:color w:val="000000"/>
          <w:sz w:val="28"/>
          <w:szCs w:val="28"/>
        </w:rPr>
        <w:t>4 статьи 12 Федерального закона</w:t>
      </w:r>
      <w:r w:rsidR="002421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57D8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25 декабря 2008 г. № 273-ФЗ </w:t>
      </w:r>
      <w:r w:rsidR="00D178E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AA57D8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«О противодействии коррупции»</w:t>
      </w:r>
      <w:r w:rsidR="00EB290F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65DE5" w:rsidRDefault="00EB290F" w:rsidP="00EB2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Правила сообщения работодателем о заключении </w:t>
      </w:r>
      <w:r w:rsid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трудового или гражданско-правового 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договора</w:t>
      </w:r>
      <w:r w:rsidR="008D49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выполнение работ (оказание услуг)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представителю нанимателя по последнему месту службы бывшего гражданского служащего установлены</w:t>
      </w:r>
      <w:r w:rsidR="006F3424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постановлением Правительства Российской Федерации от 21 января 2015 г. № 29 «Об утверждении правил сообщения работодателем </w:t>
      </w:r>
      <w:r w:rsidR="00D178ED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6F3424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Pr="00120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387C" w:rsidRPr="00120FEC" w:rsidRDefault="001A387C" w:rsidP="00EB29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290F" w:rsidRDefault="001E11E9" w:rsidP="00F165FE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0FE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Исключением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 случаи</w:t>
      </w:r>
      <w:r w:rsidR="00BF7AD2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>, когда бывший гражданский служащий планирует осуществлять (осуществляет) свою служебную (трудовую) деятельность в государственном или муниципальном органе (Постановление Верховного Суда Российской Федерации от 26.05.2014 № 46-АД14-14)</w:t>
      </w:r>
      <w:r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стоимость выполнения работ (оказания услуг) заключенного гражданско-правового</w:t>
      </w:r>
      <w:r w:rsidR="00225E59" w:rsidRPr="00120F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договора менее 100 000 рублей.</w:t>
      </w:r>
    </w:p>
    <w:p w:rsidR="0084450B" w:rsidRDefault="0084450B" w:rsidP="001A387C">
      <w:pPr>
        <w:pStyle w:val="ConsPlusNormal"/>
        <w:tabs>
          <w:tab w:val="left" w:pos="284"/>
        </w:tabs>
        <w:rPr>
          <w:rFonts w:ascii="Times New Roman" w:eastAsiaTheme="minorHAnsi" w:hAnsi="Times New Roman" w:cs="Times New Roman"/>
          <w:b/>
          <w:color w:val="2E74B5" w:themeColor="accent1" w:themeShade="BF"/>
          <w:sz w:val="28"/>
          <w:szCs w:val="28"/>
          <w:lang w:eastAsia="en-US"/>
        </w:rPr>
      </w:pPr>
    </w:p>
    <w:p w:rsidR="00026B98" w:rsidRDefault="00026B98" w:rsidP="001A387C">
      <w:pPr>
        <w:pStyle w:val="ConsPlusNormal"/>
        <w:tabs>
          <w:tab w:val="left" w:pos="284"/>
        </w:tabs>
        <w:rPr>
          <w:rFonts w:ascii="Times New Roman" w:eastAsiaTheme="minorHAnsi" w:hAnsi="Times New Roman" w:cs="Times New Roman"/>
          <w:b/>
          <w:color w:val="2E74B5" w:themeColor="accent1" w:themeShade="BF"/>
          <w:sz w:val="28"/>
          <w:szCs w:val="28"/>
          <w:lang w:eastAsia="en-US"/>
        </w:rPr>
      </w:pPr>
    </w:p>
    <w:p w:rsidR="00026B98" w:rsidRDefault="00026B98" w:rsidP="001A387C">
      <w:pPr>
        <w:pStyle w:val="ConsPlusNormal"/>
        <w:tabs>
          <w:tab w:val="left" w:pos="284"/>
        </w:tabs>
        <w:rPr>
          <w:rFonts w:ascii="Times New Roman" w:eastAsiaTheme="minorHAnsi" w:hAnsi="Times New Roman" w:cs="Times New Roman"/>
          <w:b/>
          <w:color w:val="2E74B5" w:themeColor="accent1" w:themeShade="BF"/>
          <w:sz w:val="28"/>
          <w:szCs w:val="28"/>
          <w:lang w:eastAsia="en-US"/>
        </w:rPr>
      </w:pPr>
    </w:p>
    <w:p w:rsidR="00026B98" w:rsidRDefault="00026B98" w:rsidP="001A387C">
      <w:pPr>
        <w:pStyle w:val="ConsPlusNormal"/>
        <w:tabs>
          <w:tab w:val="left" w:pos="284"/>
        </w:tabs>
        <w:rPr>
          <w:rFonts w:ascii="Times New Roman" w:eastAsiaTheme="minorHAnsi" w:hAnsi="Times New Roman" w:cs="Times New Roman"/>
          <w:b/>
          <w:color w:val="2E74B5" w:themeColor="accent1" w:themeShade="BF"/>
          <w:sz w:val="28"/>
          <w:szCs w:val="28"/>
          <w:lang w:eastAsia="en-US"/>
        </w:rPr>
      </w:pPr>
    </w:p>
    <w:p w:rsidR="00026B98" w:rsidRPr="001A387C" w:rsidRDefault="00026B98" w:rsidP="001A387C">
      <w:pPr>
        <w:pStyle w:val="ConsPlusNormal"/>
        <w:tabs>
          <w:tab w:val="left" w:pos="284"/>
        </w:tabs>
        <w:rPr>
          <w:rFonts w:ascii="Times New Roman" w:eastAsiaTheme="minorHAnsi" w:hAnsi="Times New Roman" w:cs="Times New Roman"/>
          <w:b/>
          <w:color w:val="2E74B5" w:themeColor="accent1" w:themeShade="BF"/>
          <w:sz w:val="28"/>
          <w:szCs w:val="28"/>
          <w:lang w:eastAsia="en-US"/>
        </w:rPr>
      </w:pPr>
    </w:p>
    <w:p w:rsidR="00120FEC" w:rsidRPr="00026B98" w:rsidRDefault="00120FEC" w:rsidP="00C10474">
      <w:pPr>
        <w:pStyle w:val="ConsPlusNormal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rFonts w:ascii="Times New Roman" w:eastAsiaTheme="minorHAnsi" w:hAnsi="Times New Roman" w:cs="Times New Roman"/>
          <w:b/>
          <w:color w:val="4F48E4"/>
          <w:sz w:val="28"/>
          <w:szCs w:val="28"/>
          <w:lang w:eastAsia="en-US"/>
        </w:rPr>
      </w:pP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>От</w:t>
      </w:r>
      <w:r w:rsidR="00045FAE"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>ветственность организации за не</w:t>
      </w: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 xml:space="preserve">выполнение </w:t>
      </w:r>
      <w:r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 xml:space="preserve">обязанности, установленной </w:t>
      </w:r>
      <w:hyperlink r:id="rId14" w:history="1">
        <w:r w:rsidRPr="00026B98">
          <w:rPr>
            <w:rFonts w:ascii="Times New Roman" w:eastAsiaTheme="minorHAnsi" w:hAnsi="Times New Roman" w:cs="Times New Roman"/>
            <w:b/>
            <w:caps/>
            <w:color w:val="4F48E4"/>
            <w:sz w:val="28"/>
            <w:szCs w:val="28"/>
            <w:lang w:eastAsia="en-US"/>
          </w:rPr>
          <w:t>частью 4</w:t>
        </w:r>
      </w:hyperlink>
      <w:r w:rsidRPr="00026B98">
        <w:rPr>
          <w:rFonts w:ascii="Times New Roman" w:eastAsiaTheme="minorHAnsi" w:hAnsi="Times New Roman" w:cs="Times New Roman"/>
          <w:b/>
          <w:caps/>
          <w:color w:val="4F48E4"/>
          <w:sz w:val="28"/>
          <w:szCs w:val="28"/>
          <w:lang w:eastAsia="en-US"/>
        </w:rPr>
        <w:t xml:space="preserve"> статьи 12 </w:t>
      </w: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lastRenderedPageBreak/>
        <w:t>Федерального закона</w:t>
      </w:r>
      <w:r w:rsidR="0060698C"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 xml:space="preserve"> </w:t>
      </w: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>от 25 декабря 2008 г.</w:t>
      </w:r>
      <w:r w:rsidR="0060698C"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 xml:space="preserve">                                                  </w:t>
      </w:r>
      <w:r w:rsidRPr="00026B98">
        <w:rPr>
          <w:rFonts w:ascii="Times New Roman" w:hAnsi="Times New Roman" w:cs="Times New Roman"/>
          <w:b/>
          <w:caps/>
          <w:color w:val="4F48E4"/>
          <w:sz w:val="28"/>
          <w:szCs w:val="28"/>
        </w:rPr>
        <w:t xml:space="preserve"> № 273-ФЗ «О противодействии коррупции»</w:t>
      </w:r>
    </w:p>
    <w:p w:rsidR="00120FEC" w:rsidRPr="00D1733F" w:rsidRDefault="00120FEC" w:rsidP="00120FE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120FEC" w:rsidRPr="009B4F18" w:rsidRDefault="00120FEC" w:rsidP="009B4F1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0FEC">
        <w:rPr>
          <w:rFonts w:ascii="Times New Roman" w:hAnsi="Times New Roman" w:cs="Times New Roman"/>
          <w:sz w:val="28"/>
          <w:szCs w:val="28"/>
        </w:rPr>
        <w:t xml:space="preserve">Статья 19.29 </w:t>
      </w:r>
      <w:r w:rsidRPr="00120FE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="00D178E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20FEC" w:rsidRPr="00120FEC" w:rsidRDefault="004B4493" w:rsidP="00120F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20FEC" w:rsidRPr="00120FEC">
          <w:rPr>
            <w:rFonts w:ascii="Times New Roman" w:hAnsi="Times New Roman" w:cs="Times New Roman"/>
            <w:sz w:val="28"/>
            <w:szCs w:val="28"/>
          </w:rPr>
          <w:t>Привлечение</w:t>
        </w:r>
      </w:hyperlink>
      <w:r w:rsidR="00120FEC" w:rsidRPr="00120FEC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6" w:history="1">
        <w:r w:rsidR="00120FEC" w:rsidRPr="00120F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20FEC" w:rsidRPr="00120FEC">
        <w:rPr>
          <w:rFonts w:ascii="Times New Roman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7" w:history="1">
        <w:r w:rsidR="00120FEC" w:rsidRPr="00120F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20FEC" w:rsidRPr="00120FEC">
        <w:rPr>
          <w:rFonts w:ascii="Times New Roman" w:hAnsi="Times New Roman" w:cs="Times New Roman"/>
          <w:sz w:val="28"/>
          <w:szCs w:val="28"/>
        </w:rPr>
        <w:t xml:space="preserve"> от 25 декабря 2008 года № 273-Ф</w:t>
      </w:r>
      <w:r w:rsidR="00D178ED">
        <w:rPr>
          <w:rFonts w:ascii="Times New Roman" w:hAnsi="Times New Roman" w:cs="Times New Roman"/>
          <w:sz w:val="28"/>
          <w:szCs w:val="28"/>
        </w:rPr>
        <w:t>З «О противодействии коррупции»:</w:t>
      </w:r>
      <w:r w:rsidR="00120FEC" w:rsidRPr="0012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951" w:rsidRDefault="00120FEC" w:rsidP="00D26B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0FEC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543CF" w:rsidRDefault="00E543CF" w:rsidP="00D26B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26BC3" w:rsidRPr="00D26BC3" w:rsidRDefault="00D26BC3" w:rsidP="00D26B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ПРАВИТЕЛЬСТВО РОССИЙСКОЙ ФЕДЕРАЦИИ</w:t>
      </w: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от 21 января 2015 г. N 29</w:t>
      </w: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ОБ УТВЕРЖДЕНИИ ПРАВИЛ</w:t>
      </w:r>
    </w:p>
    <w:p w:rsidR="008C47DA" w:rsidRDefault="008C47DA" w:rsidP="00C643BF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КОТОРЫХ УСТАНАВЛИВАЕТСЯ НОРМАТИВНЫМИ ПРАВОВЫМИ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897CB8" w:rsidRPr="00901563" w:rsidRDefault="00897CB8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C47DA" w:rsidRPr="00901563" w:rsidRDefault="008C47DA" w:rsidP="00D26BC3">
      <w:pPr>
        <w:tabs>
          <w:tab w:val="left" w:pos="25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В соответствии со </w:t>
      </w:r>
      <w:hyperlink r:id="rId18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статьей 12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Федерального закона «О противодействии коррупции» Правительство Российской Федерации постановляет: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1. Утвердить прилагаемые </w:t>
      </w:r>
      <w:hyperlink w:anchor="Par30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Правила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2. Признать утратившим силу </w:t>
      </w:r>
      <w:hyperlink r:id="rId19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постановление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8 сентября 2010 г.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 (Собрание законодательства Ро</w:t>
      </w:r>
      <w:r w:rsidR="00185DAE">
        <w:rPr>
          <w:rFonts w:ascii="Times New Roman" w:hAnsi="Times New Roman" w:cs="Times New Roman"/>
          <w:sz w:val="18"/>
          <w:szCs w:val="18"/>
        </w:rPr>
        <w:t>ссийской Федерации, 2010, № 37,</w:t>
      </w:r>
      <w:r w:rsidR="007B3940">
        <w:rPr>
          <w:rFonts w:ascii="Times New Roman" w:hAnsi="Times New Roman" w:cs="Times New Roman"/>
          <w:sz w:val="18"/>
          <w:szCs w:val="18"/>
        </w:rPr>
        <w:t xml:space="preserve"> </w:t>
      </w:r>
      <w:r w:rsidRPr="00901563">
        <w:rPr>
          <w:rFonts w:ascii="Times New Roman" w:hAnsi="Times New Roman" w:cs="Times New Roman"/>
          <w:sz w:val="18"/>
          <w:szCs w:val="18"/>
        </w:rPr>
        <w:t>ст. 4712).</w:t>
      </w:r>
    </w:p>
    <w:p w:rsidR="008C47DA" w:rsidRPr="00901563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Председатель Правительства</w:t>
      </w:r>
    </w:p>
    <w:p w:rsidR="008C47DA" w:rsidRPr="00901563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8C47DA" w:rsidRPr="00901563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Д.МЕДВЕДЕВ</w:t>
      </w:r>
    </w:p>
    <w:p w:rsidR="008C47DA" w:rsidRPr="00901563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18"/>
          <w:szCs w:val="18"/>
        </w:rPr>
      </w:pPr>
    </w:p>
    <w:p w:rsidR="008C47DA" w:rsidRPr="00EF1102" w:rsidRDefault="008C47DA" w:rsidP="0024320B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1" w:name="Par30"/>
      <w:bookmarkEnd w:id="1"/>
      <w:r w:rsidRPr="00EF1102">
        <w:rPr>
          <w:rFonts w:ascii="Times New Roman" w:hAnsi="Times New Roman" w:cs="Times New Roman"/>
          <w:b/>
          <w:bCs/>
          <w:sz w:val="16"/>
          <w:szCs w:val="16"/>
        </w:rPr>
        <w:t>ПРАВИЛА</w:t>
      </w:r>
    </w:p>
    <w:p w:rsidR="00901563" w:rsidRPr="00C643BF" w:rsidRDefault="008C47DA" w:rsidP="00C643BF">
      <w:pPr>
        <w:tabs>
          <w:tab w:val="left" w:pos="253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1102">
        <w:rPr>
          <w:rFonts w:ascii="Times New Roman" w:hAnsi="Times New Roman" w:cs="Times New Roman"/>
          <w:b/>
          <w:bCs/>
          <w:sz w:val="16"/>
          <w:szCs w:val="16"/>
        </w:rPr>
        <w:t>СООБЩЕНИЯ РАБОТОДАТЕЛЕМ О ЗАКЛЮЧЕНИИ ТРУДОВОГО</w:t>
      </w:r>
      <w:r w:rsidR="00185DAE" w:rsidRPr="00EF110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ИЛИ ГРАЖДАНСКО-ПРАВОВОГО ДОГОВОРА НА ВЫПОЛНЕНИЕ РАБОТ</w:t>
      </w:r>
      <w:r w:rsidR="00185DAE" w:rsidRPr="00EF110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(ОКАЗАНИЕ УСЛУГ) С ГРАЖДАНИНОМ, ЗАМЕЩАВШИМ ДОЛЖНОСТИ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ГОСУДАРСТВЕННОЙ ИЛИ МУНИЦИПАЛЬНОЙ СЛУЖБЫ, ПЕРЕЧЕНЬ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КОТОРЫХ УСТАНАВЛИВАЕТСЯ НОРМАТИВНЫМИ ПРАВОВЫМИ</w:t>
      </w:r>
      <w:r w:rsidR="00C643BF" w:rsidRPr="00C643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F1102">
        <w:rPr>
          <w:rFonts w:ascii="Times New Roman" w:hAnsi="Times New Roman" w:cs="Times New Roman"/>
          <w:b/>
          <w:bCs/>
          <w:sz w:val="16"/>
          <w:szCs w:val="16"/>
        </w:rPr>
        <w:t>АКТАМИ РОССИЙСКОЙ ФЕДЕРАЦИИ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20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перечень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</w:t>
      </w:r>
      <w:r w:rsidR="00932A41">
        <w:rPr>
          <w:rFonts w:ascii="Times New Roman" w:hAnsi="Times New Roman" w:cs="Times New Roman"/>
          <w:sz w:val="18"/>
          <w:szCs w:val="18"/>
        </w:rPr>
        <w:t xml:space="preserve"> или печатью кадровой службы (при наличии</w:t>
      </w:r>
      <w:r w:rsidR="008D4951">
        <w:rPr>
          <w:rFonts w:ascii="Times New Roman" w:hAnsi="Times New Roman" w:cs="Times New Roman"/>
          <w:sz w:val="18"/>
          <w:szCs w:val="18"/>
        </w:rPr>
        <w:t xml:space="preserve"> печатей</w:t>
      </w:r>
      <w:r w:rsidR="00932A41">
        <w:rPr>
          <w:rFonts w:ascii="Times New Roman" w:hAnsi="Times New Roman" w:cs="Times New Roman"/>
          <w:sz w:val="18"/>
          <w:szCs w:val="18"/>
        </w:rPr>
        <w:t>)</w:t>
      </w:r>
      <w:r w:rsidRPr="00901563">
        <w:rPr>
          <w:rFonts w:ascii="Times New Roman" w:hAnsi="Times New Roman" w:cs="Times New Roman"/>
          <w:sz w:val="18"/>
          <w:szCs w:val="18"/>
        </w:rPr>
        <w:t>.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bookmarkStart w:id="2" w:name="Par42"/>
      <w:bookmarkEnd w:id="2"/>
      <w:r w:rsidRPr="00901563">
        <w:rPr>
          <w:rFonts w:ascii="Times New Roman" w:hAnsi="Times New Roman" w:cs="Times New Roman"/>
          <w:sz w:val="18"/>
          <w:szCs w:val="18"/>
        </w:rPr>
        <w:lastRenderedPageBreak/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б) число, месяц, год и место рождения гражданина;</w:t>
      </w:r>
    </w:p>
    <w:p w:rsidR="008C47DA" w:rsidRPr="00901563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8C47DA" w:rsidRDefault="008C47DA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г) наименование организации (полное, а также сокращенное (при наличии).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6. В случае если с гражданином заключен трудовой договор, наряду со сведениями, указанными в </w:t>
      </w:r>
      <w:hyperlink w:anchor="Par42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пункте 5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настоящих Правил, также указываются следующие данные: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2" w:history="1">
        <w:r w:rsidRPr="00901563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пункте 5</w:t>
        </w:r>
      </w:hyperlink>
      <w:r w:rsidRPr="00901563">
        <w:rPr>
          <w:rFonts w:ascii="Times New Roman" w:hAnsi="Times New Roman" w:cs="Times New Roman"/>
          <w:sz w:val="18"/>
          <w:szCs w:val="18"/>
        </w:rPr>
        <w:t xml:space="preserve"> настоящих Правил, также указываются следующие данные: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а) дата и номер гражданско-правового договора;</w:t>
      </w:r>
    </w:p>
    <w:p w:rsidR="00185DAE" w:rsidRPr="00901563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б) срок гражданско-правового договора (сроки начала и окончания выполнения работ (оказания услуг);</w:t>
      </w:r>
    </w:p>
    <w:p w:rsidR="00185DAE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в) предмет гражданско-правового договора (с кратким описанием работы (услуги) и ее результата);</w:t>
      </w:r>
    </w:p>
    <w:p w:rsidR="00185DAE" w:rsidRDefault="00185DAE" w:rsidP="00897CB8">
      <w:pPr>
        <w:tabs>
          <w:tab w:val="left" w:pos="253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18"/>
          <w:szCs w:val="18"/>
        </w:rPr>
      </w:pPr>
      <w:r w:rsidRPr="00901563">
        <w:rPr>
          <w:rFonts w:ascii="Times New Roman" w:hAnsi="Times New Roman" w:cs="Times New Roman"/>
          <w:sz w:val="18"/>
          <w:szCs w:val="18"/>
        </w:rPr>
        <w:t>г) стоимость работ (услуг) по гражданско-правовому договору.</w:t>
      </w:r>
    </w:p>
    <w:p w:rsidR="00322574" w:rsidRDefault="00322574" w:rsidP="00463B7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22574" w:rsidSect="006D794F">
      <w:pgSz w:w="11907" w:h="16839" w:code="9"/>
      <w:pgMar w:top="567" w:right="708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19" w:rsidRDefault="00CA5919" w:rsidP="00901563">
      <w:r>
        <w:separator/>
      </w:r>
    </w:p>
  </w:endnote>
  <w:endnote w:type="continuationSeparator" w:id="0">
    <w:p w:rsidR="00CA5919" w:rsidRDefault="00CA5919" w:rsidP="0090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19" w:rsidRDefault="00CA5919" w:rsidP="00901563">
      <w:r>
        <w:separator/>
      </w:r>
    </w:p>
  </w:footnote>
  <w:footnote w:type="continuationSeparator" w:id="0">
    <w:p w:rsidR="00CA5919" w:rsidRDefault="00CA5919" w:rsidP="0090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5957"/>
      <w:docPartObj>
        <w:docPartGallery w:val="Page Numbers (Top of Page)"/>
        <w:docPartUnique/>
      </w:docPartObj>
    </w:sdtPr>
    <w:sdtEndPr/>
    <w:sdtContent>
      <w:p w:rsidR="00AD6DF4" w:rsidRDefault="00AD6D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4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6DF4" w:rsidRDefault="00AD6D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4F" w:rsidRDefault="006D794F" w:rsidP="006D794F">
    <w:pPr>
      <w:pStyle w:val="a8"/>
      <w:tabs>
        <w:tab w:val="clear" w:pos="4677"/>
        <w:tab w:val="clear" w:pos="9355"/>
        <w:tab w:val="left" w:pos="189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131"/>
    <w:multiLevelType w:val="hybridMultilevel"/>
    <w:tmpl w:val="E25C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40A"/>
    <w:multiLevelType w:val="hybridMultilevel"/>
    <w:tmpl w:val="7A0A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28C"/>
    <w:multiLevelType w:val="hybridMultilevel"/>
    <w:tmpl w:val="36A84A28"/>
    <w:lvl w:ilvl="0" w:tplc="3B64FA3C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  <w:caps/>
        <w:smallCaps w:val="0"/>
        <w:color w:val="3333FF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5E8"/>
    <w:multiLevelType w:val="hybridMultilevel"/>
    <w:tmpl w:val="94700480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F0A1C7D"/>
    <w:multiLevelType w:val="hybridMultilevel"/>
    <w:tmpl w:val="50787C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CF1A68"/>
    <w:multiLevelType w:val="hybridMultilevel"/>
    <w:tmpl w:val="DBBC4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0FB1"/>
    <w:multiLevelType w:val="hybridMultilevel"/>
    <w:tmpl w:val="40348BC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9CD123F"/>
    <w:multiLevelType w:val="hybridMultilevel"/>
    <w:tmpl w:val="21BA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1AEC"/>
    <w:multiLevelType w:val="hybridMultilevel"/>
    <w:tmpl w:val="11F64E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944EB3"/>
    <w:multiLevelType w:val="hybridMultilevel"/>
    <w:tmpl w:val="BBBED75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79F31AD"/>
    <w:multiLevelType w:val="hybridMultilevel"/>
    <w:tmpl w:val="F23C913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B645DA"/>
    <w:multiLevelType w:val="hybridMultilevel"/>
    <w:tmpl w:val="1E8EA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24B95"/>
    <w:multiLevelType w:val="hybridMultilevel"/>
    <w:tmpl w:val="A59CC732"/>
    <w:lvl w:ilvl="0" w:tplc="AD9CD7EA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4A5652"/>
    <w:multiLevelType w:val="hybridMultilevel"/>
    <w:tmpl w:val="87D69CA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1B7A32"/>
    <w:multiLevelType w:val="hybridMultilevel"/>
    <w:tmpl w:val="67EEB3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7034EC"/>
    <w:multiLevelType w:val="hybridMultilevel"/>
    <w:tmpl w:val="BFBC2A28"/>
    <w:lvl w:ilvl="0" w:tplc="B1082A0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9F66239"/>
    <w:multiLevelType w:val="hybridMultilevel"/>
    <w:tmpl w:val="88A80DCA"/>
    <w:lvl w:ilvl="0" w:tplc="4EC67566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8B56E5"/>
    <w:multiLevelType w:val="hybridMultilevel"/>
    <w:tmpl w:val="B1DE341C"/>
    <w:lvl w:ilvl="0" w:tplc="4EC67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3C55"/>
    <w:multiLevelType w:val="hybridMultilevel"/>
    <w:tmpl w:val="A9DAB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0083"/>
    <w:multiLevelType w:val="hybridMultilevel"/>
    <w:tmpl w:val="16E00C0A"/>
    <w:lvl w:ilvl="0" w:tplc="4EC675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E086D"/>
    <w:multiLevelType w:val="hybridMultilevel"/>
    <w:tmpl w:val="D8D87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D137A"/>
    <w:multiLevelType w:val="hybridMultilevel"/>
    <w:tmpl w:val="AE80D66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1F470A"/>
    <w:multiLevelType w:val="hybridMultilevel"/>
    <w:tmpl w:val="5FDA94B2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 w15:restartNumberingAfterBreak="0">
    <w:nsid w:val="55264CAE"/>
    <w:multiLevelType w:val="hybridMultilevel"/>
    <w:tmpl w:val="D9148FF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F9E706C"/>
    <w:multiLevelType w:val="hybridMultilevel"/>
    <w:tmpl w:val="4412D860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1C874AD"/>
    <w:multiLevelType w:val="hybridMultilevel"/>
    <w:tmpl w:val="B636C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A5F24"/>
    <w:multiLevelType w:val="hybridMultilevel"/>
    <w:tmpl w:val="ABD825DC"/>
    <w:lvl w:ilvl="0" w:tplc="D33637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4B66211"/>
    <w:multiLevelType w:val="hybridMultilevel"/>
    <w:tmpl w:val="D5B89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0659"/>
    <w:multiLevelType w:val="hybridMultilevel"/>
    <w:tmpl w:val="68A86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576EB"/>
    <w:multiLevelType w:val="hybridMultilevel"/>
    <w:tmpl w:val="AF22408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5"/>
  </w:num>
  <w:num w:numId="4">
    <w:abstractNumId w:val="12"/>
  </w:num>
  <w:num w:numId="5">
    <w:abstractNumId w:val="19"/>
  </w:num>
  <w:num w:numId="6">
    <w:abstractNumId w:val="20"/>
  </w:num>
  <w:num w:numId="7">
    <w:abstractNumId w:val="2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0"/>
  </w:num>
  <w:num w:numId="13">
    <w:abstractNumId w:val="8"/>
  </w:num>
  <w:num w:numId="14">
    <w:abstractNumId w:val="23"/>
  </w:num>
  <w:num w:numId="15">
    <w:abstractNumId w:val="10"/>
  </w:num>
  <w:num w:numId="16">
    <w:abstractNumId w:val="21"/>
  </w:num>
  <w:num w:numId="17">
    <w:abstractNumId w:val="6"/>
  </w:num>
  <w:num w:numId="18">
    <w:abstractNumId w:val="29"/>
  </w:num>
  <w:num w:numId="19">
    <w:abstractNumId w:val="24"/>
  </w:num>
  <w:num w:numId="20">
    <w:abstractNumId w:val="25"/>
  </w:num>
  <w:num w:numId="21">
    <w:abstractNumId w:val="5"/>
  </w:num>
  <w:num w:numId="22">
    <w:abstractNumId w:val="11"/>
  </w:num>
  <w:num w:numId="23">
    <w:abstractNumId w:val="28"/>
  </w:num>
  <w:num w:numId="24">
    <w:abstractNumId w:val="27"/>
  </w:num>
  <w:num w:numId="25">
    <w:abstractNumId w:val="22"/>
  </w:num>
  <w:num w:numId="26">
    <w:abstractNumId w:val="4"/>
  </w:num>
  <w:num w:numId="27">
    <w:abstractNumId w:val="3"/>
  </w:num>
  <w:num w:numId="28">
    <w:abstractNumId w:val="14"/>
  </w:num>
  <w:num w:numId="29">
    <w:abstractNumId w:val="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A0"/>
    <w:rsid w:val="00003147"/>
    <w:rsid w:val="00005753"/>
    <w:rsid w:val="00006775"/>
    <w:rsid w:val="00014C02"/>
    <w:rsid w:val="00017A0C"/>
    <w:rsid w:val="00021CDE"/>
    <w:rsid w:val="00026B98"/>
    <w:rsid w:val="00032F7D"/>
    <w:rsid w:val="00042541"/>
    <w:rsid w:val="00045FAE"/>
    <w:rsid w:val="000568C6"/>
    <w:rsid w:val="000628C2"/>
    <w:rsid w:val="000632EC"/>
    <w:rsid w:val="00071443"/>
    <w:rsid w:val="000762D8"/>
    <w:rsid w:val="00090F26"/>
    <w:rsid w:val="00093021"/>
    <w:rsid w:val="000A50C2"/>
    <w:rsid w:val="000B00A0"/>
    <w:rsid w:val="000B16D7"/>
    <w:rsid w:val="000B27AF"/>
    <w:rsid w:val="000B411B"/>
    <w:rsid w:val="000B6DC3"/>
    <w:rsid w:val="000B7FA3"/>
    <w:rsid w:val="000C7D7E"/>
    <w:rsid w:val="000F0BA1"/>
    <w:rsid w:val="000F1C49"/>
    <w:rsid w:val="000F26F3"/>
    <w:rsid w:val="000F661C"/>
    <w:rsid w:val="00120FEC"/>
    <w:rsid w:val="00121627"/>
    <w:rsid w:val="001438E6"/>
    <w:rsid w:val="00155932"/>
    <w:rsid w:val="001722E8"/>
    <w:rsid w:val="00180281"/>
    <w:rsid w:val="00180E41"/>
    <w:rsid w:val="00185DAE"/>
    <w:rsid w:val="001A2094"/>
    <w:rsid w:val="001A387C"/>
    <w:rsid w:val="001A4D68"/>
    <w:rsid w:val="001A6260"/>
    <w:rsid w:val="001C176C"/>
    <w:rsid w:val="001D36B8"/>
    <w:rsid w:val="001E11E9"/>
    <w:rsid w:val="001E1402"/>
    <w:rsid w:val="00211338"/>
    <w:rsid w:val="002258C4"/>
    <w:rsid w:val="00225E59"/>
    <w:rsid w:val="00226498"/>
    <w:rsid w:val="0024219A"/>
    <w:rsid w:val="0024320B"/>
    <w:rsid w:val="00244B52"/>
    <w:rsid w:val="0026075F"/>
    <w:rsid w:val="00286D0A"/>
    <w:rsid w:val="002904F8"/>
    <w:rsid w:val="0029278D"/>
    <w:rsid w:val="002A5617"/>
    <w:rsid w:val="002A5C6E"/>
    <w:rsid w:val="002A5CE1"/>
    <w:rsid w:val="002C1CF5"/>
    <w:rsid w:val="002C7BAB"/>
    <w:rsid w:val="002D3B13"/>
    <w:rsid w:val="002F09F2"/>
    <w:rsid w:val="00302A7B"/>
    <w:rsid w:val="003050BE"/>
    <w:rsid w:val="003073A0"/>
    <w:rsid w:val="00310062"/>
    <w:rsid w:val="00312ACD"/>
    <w:rsid w:val="00322574"/>
    <w:rsid w:val="003250F8"/>
    <w:rsid w:val="00337E40"/>
    <w:rsid w:val="00356617"/>
    <w:rsid w:val="003617C9"/>
    <w:rsid w:val="00362EC3"/>
    <w:rsid w:val="00363AA3"/>
    <w:rsid w:val="00367496"/>
    <w:rsid w:val="00367914"/>
    <w:rsid w:val="003711BB"/>
    <w:rsid w:val="003803F6"/>
    <w:rsid w:val="003814D4"/>
    <w:rsid w:val="00382D66"/>
    <w:rsid w:val="00392A09"/>
    <w:rsid w:val="00392D7F"/>
    <w:rsid w:val="00395B05"/>
    <w:rsid w:val="003A0969"/>
    <w:rsid w:val="003A12F0"/>
    <w:rsid w:val="003A2E53"/>
    <w:rsid w:val="003B0764"/>
    <w:rsid w:val="003B4DBA"/>
    <w:rsid w:val="003B7131"/>
    <w:rsid w:val="003C0AEA"/>
    <w:rsid w:val="003D303D"/>
    <w:rsid w:val="003E0C91"/>
    <w:rsid w:val="004042BB"/>
    <w:rsid w:val="00404F40"/>
    <w:rsid w:val="004133EE"/>
    <w:rsid w:val="00415305"/>
    <w:rsid w:val="004170E9"/>
    <w:rsid w:val="004325ED"/>
    <w:rsid w:val="00434F17"/>
    <w:rsid w:val="004433DD"/>
    <w:rsid w:val="00443B06"/>
    <w:rsid w:val="00445077"/>
    <w:rsid w:val="00463B72"/>
    <w:rsid w:val="00471EC9"/>
    <w:rsid w:val="00471F1D"/>
    <w:rsid w:val="00480E33"/>
    <w:rsid w:val="004816DA"/>
    <w:rsid w:val="00486005"/>
    <w:rsid w:val="00487986"/>
    <w:rsid w:val="004A2204"/>
    <w:rsid w:val="004A4D63"/>
    <w:rsid w:val="004A5E34"/>
    <w:rsid w:val="004B2BEB"/>
    <w:rsid w:val="004B368A"/>
    <w:rsid w:val="004B4493"/>
    <w:rsid w:val="004C4239"/>
    <w:rsid w:val="004C64C1"/>
    <w:rsid w:val="004D5C26"/>
    <w:rsid w:val="005037FF"/>
    <w:rsid w:val="00516620"/>
    <w:rsid w:val="00526599"/>
    <w:rsid w:val="005525FB"/>
    <w:rsid w:val="00566416"/>
    <w:rsid w:val="00576495"/>
    <w:rsid w:val="0059024F"/>
    <w:rsid w:val="00597105"/>
    <w:rsid w:val="005A6ED2"/>
    <w:rsid w:val="005C377E"/>
    <w:rsid w:val="005E0711"/>
    <w:rsid w:val="005E5564"/>
    <w:rsid w:val="005F1C1A"/>
    <w:rsid w:val="005F39AE"/>
    <w:rsid w:val="005F51D6"/>
    <w:rsid w:val="00606368"/>
    <w:rsid w:val="0060698C"/>
    <w:rsid w:val="006134F3"/>
    <w:rsid w:val="00634E39"/>
    <w:rsid w:val="00642B3D"/>
    <w:rsid w:val="006432BB"/>
    <w:rsid w:val="00645565"/>
    <w:rsid w:val="006601E1"/>
    <w:rsid w:val="006626D2"/>
    <w:rsid w:val="0066655F"/>
    <w:rsid w:val="0066798B"/>
    <w:rsid w:val="0067313C"/>
    <w:rsid w:val="00684F1B"/>
    <w:rsid w:val="0068668B"/>
    <w:rsid w:val="006914BF"/>
    <w:rsid w:val="006A1D26"/>
    <w:rsid w:val="006B52E1"/>
    <w:rsid w:val="006D0920"/>
    <w:rsid w:val="006D794F"/>
    <w:rsid w:val="006E491E"/>
    <w:rsid w:val="006E6A7C"/>
    <w:rsid w:val="006F3424"/>
    <w:rsid w:val="00700011"/>
    <w:rsid w:val="00705713"/>
    <w:rsid w:val="0071750B"/>
    <w:rsid w:val="00723AD0"/>
    <w:rsid w:val="007332D9"/>
    <w:rsid w:val="00735EAF"/>
    <w:rsid w:val="007402D7"/>
    <w:rsid w:val="007413C7"/>
    <w:rsid w:val="00745648"/>
    <w:rsid w:val="00756ECB"/>
    <w:rsid w:val="007613CA"/>
    <w:rsid w:val="00763F13"/>
    <w:rsid w:val="007671D2"/>
    <w:rsid w:val="00773076"/>
    <w:rsid w:val="00777ABA"/>
    <w:rsid w:val="00795C5F"/>
    <w:rsid w:val="007B0DCC"/>
    <w:rsid w:val="007B3940"/>
    <w:rsid w:val="007B4C5B"/>
    <w:rsid w:val="007B7636"/>
    <w:rsid w:val="007C5882"/>
    <w:rsid w:val="007D30D2"/>
    <w:rsid w:val="007E013D"/>
    <w:rsid w:val="007F19C7"/>
    <w:rsid w:val="007F27D7"/>
    <w:rsid w:val="007F37D7"/>
    <w:rsid w:val="007F59D6"/>
    <w:rsid w:val="00816366"/>
    <w:rsid w:val="0082105F"/>
    <w:rsid w:val="008265CD"/>
    <w:rsid w:val="00834904"/>
    <w:rsid w:val="00840070"/>
    <w:rsid w:val="0084332F"/>
    <w:rsid w:val="008435A1"/>
    <w:rsid w:val="0084450B"/>
    <w:rsid w:val="00853AB7"/>
    <w:rsid w:val="0085532A"/>
    <w:rsid w:val="00857E9B"/>
    <w:rsid w:val="008627B2"/>
    <w:rsid w:val="00866E9D"/>
    <w:rsid w:val="00877722"/>
    <w:rsid w:val="00882C1F"/>
    <w:rsid w:val="00884FC1"/>
    <w:rsid w:val="0089044C"/>
    <w:rsid w:val="00897CB8"/>
    <w:rsid w:val="008A2C66"/>
    <w:rsid w:val="008B3686"/>
    <w:rsid w:val="008B715B"/>
    <w:rsid w:val="008C1CFB"/>
    <w:rsid w:val="008C47DA"/>
    <w:rsid w:val="008C4CF6"/>
    <w:rsid w:val="008C7275"/>
    <w:rsid w:val="008D4951"/>
    <w:rsid w:val="008E2811"/>
    <w:rsid w:val="00901563"/>
    <w:rsid w:val="00904F48"/>
    <w:rsid w:val="00905E56"/>
    <w:rsid w:val="00922C56"/>
    <w:rsid w:val="00932A41"/>
    <w:rsid w:val="0093571F"/>
    <w:rsid w:val="00935D79"/>
    <w:rsid w:val="009412D1"/>
    <w:rsid w:val="00956713"/>
    <w:rsid w:val="00966555"/>
    <w:rsid w:val="00980021"/>
    <w:rsid w:val="00981C2F"/>
    <w:rsid w:val="00991440"/>
    <w:rsid w:val="009967F5"/>
    <w:rsid w:val="00997D04"/>
    <w:rsid w:val="009B4F18"/>
    <w:rsid w:val="009B6BF9"/>
    <w:rsid w:val="009C1548"/>
    <w:rsid w:val="009C56E6"/>
    <w:rsid w:val="009D3BAD"/>
    <w:rsid w:val="009E46E8"/>
    <w:rsid w:val="009E67BE"/>
    <w:rsid w:val="009F3ADA"/>
    <w:rsid w:val="00A13270"/>
    <w:rsid w:val="00A175DE"/>
    <w:rsid w:val="00A24B8F"/>
    <w:rsid w:val="00A4744F"/>
    <w:rsid w:val="00A511DA"/>
    <w:rsid w:val="00A51F91"/>
    <w:rsid w:val="00A56D0D"/>
    <w:rsid w:val="00A718D9"/>
    <w:rsid w:val="00A719CE"/>
    <w:rsid w:val="00A72217"/>
    <w:rsid w:val="00A77B31"/>
    <w:rsid w:val="00A801FD"/>
    <w:rsid w:val="00A8296E"/>
    <w:rsid w:val="00A9229E"/>
    <w:rsid w:val="00A94609"/>
    <w:rsid w:val="00AA4331"/>
    <w:rsid w:val="00AA57D8"/>
    <w:rsid w:val="00AC2B82"/>
    <w:rsid w:val="00AC316A"/>
    <w:rsid w:val="00AC34E5"/>
    <w:rsid w:val="00AC7DCD"/>
    <w:rsid w:val="00AD6DF4"/>
    <w:rsid w:val="00AE0EDC"/>
    <w:rsid w:val="00AE1E5F"/>
    <w:rsid w:val="00AE3228"/>
    <w:rsid w:val="00B075DA"/>
    <w:rsid w:val="00B07909"/>
    <w:rsid w:val="00B147C2"/>
    <w:rsid w:val="00B150F6"/>
    <w:rsid w:val="00B26FAC"/>
    <w:rsid w:val="00B271AA"/>
    <w:rsid w:val="00B42F86"/>
    <w:rsid w:val="00B43A46"/>
    <w:rsid w:val="00B45A45"/>
    <w:rsid w:val="00B51B45"/>
    <w:rsid w:val="00B569CE"/>
    <w:rsid w:val="00B70299"/>
    <w:rsid w:val="00B71B8A"/>
    <w:rsid w:val="00B7390A"/>
    <w:rsid w:val="00B82320"/>
    <w:rsid w:val="00B84831"/>
    <w:rsid w:val="00B9182C"/>
    <w:rsid w:val="00B95015"/>
    <w:rsid w:val="00B9704B"/>
    <w:rsid w:val="00BB2366"/>
    <w:rsid w:val="00BB508B"/>
    <w:rsid w:val="00BC4DE2"/>
    <w:rsid w:val="00BD530E"/>
    <w:rsid w:val="00BD76B7"/>
    <w:rsid w:val="00BE4603"/>
    <w:rsid w:val="00BF345C"/>
    <w:rsid w:val="00BF7AD2"/>
    <w:rsid w:val="00C10474"/>
    <w:rsid w:val="00C12946"/>
    <w:rsid w:val="00C30A90"/>
    <w:rsid w:val="00C42894"/>
    <w:rsid w:val="00C52217"/>
    <w:rsid w:val="00C552BA"/>
    <w:rsid w:val="00C63560"/>
    <w:rsid w:val="00C643BF"/>
    <w:rsid w:val="00C679A6"/>
    <w:rsid w:val="00C73220"/>
    <w:rsid w:val="00C757AD"/>
    <w:rsid w:val="00C81803"/>
    <w:rsid w:val="00C905CF"/>
    <w:rsid w:val="00C92D93"/>
    <w:rsid w:val="00C97B2B"/>
    <w:rsid w:val="00CA5919"/>
    <w:rsid w:val="00CB319B"/>
    <w:rsid w:val="00CB7DBE"/>
    <w:rsid w:val="00CC109B"/>
    <w:rsid w:val="00CE5AF5"/>
    <w:rsid w:val="00CE7ADD"/>
    <w:rsid w:val="00CF0E15"/>
    <w:rsid w:val="00CF17BA"/>
    <w:rsid w:val="00D001B6"/>
    <w:rsid w:val="00D13F67"/>
    <w:rsid w:val="00D13F97"/>
    <w:rsid w:val="00D1733F"/>
    <w:rsid w:val="00D178ED"/>
    <w:rsid w:val="00D26BC3"/>
    <w:rsid w:val="00D454D3"/>
    <w:rsid w:val="00D631D7"/>
    <w:rsid w:val="00D75E5C"/>
    <w:rsid w:val="00D915D8"/>
    <w:rsid w:val="00D95528"/>
    <w:rsid w:val="00DA00B0"/>
    <w:rsid w:val="00DA38DD"/>
    <w:rsid w:val="00DA6E61"/>
    <w:rsid w:val="00DB2EB3"/>
    <w:rsid w:val="00DB53CA"/>
    <w:rsid w:val="00DC328C"/>
    <w:rsid w:val="00DD4972"/>
    <w:rsid w:val="00DD4A2B"/>
    <w:rsid w:val="00DE5041"/>
    <w:rsid w:val="00DF43FF"/>
    <w:rsid w:val="00DF608E"/>
    <w:rsid w:val="00E01705"/>
    <w:rsid w:val="00E0492D"/>
    <w:rsid w:val="00E06888"/>
    <w:rsid w:val="00E15BE6"/>
    <w:rsid w:val="00E24DAF"/>
    <w:rsid w:val="00E26575"/>
    <w:rsid w:val="00E304D9"/>
    <w:rsid w:val="00E310AF"/>
    <w:rsid w:val="00E40D56"/>
    <w:rsid w:val="00E43956"/>
    <w:rsid w:val="00E4577E"/>
    <w:rsid w:val="00E46367"/>
    <w:rsid w:val="00E543CF"/>
    <w:rsid w:val="00E5579B"/>
    <w:rsid w:val="00E74ABF"/>
    <w:rsid w:val="00E75402"/>
    <w:rsid w:val="00E77DDF"/>
    <w:rsid w:val="00E867E8"/>
    <w:rsid w:val="00E8686C"/>
    <w:rsid w:val="00E932E9"/>
    <w:rsid w:val="00EA1DD8"/>
    <w:rsid w:val="00EB0362"/>
    <w:rsid w:val="00EB290F"/>
    <w:rsid w:val="00EB58FD"/>
    <w:rsid w:val="00EB71FB"/>
    <w:rsid w:val="00EC662C"/>
    <w:rsid w:val="00ED3D4A"/>
    <w:rsid w:val="00EE10A3"/>
    <w:rsid w:val="00EE6F12"/>
    <w:rsid w:val="00EF1102"/>
    <w:rsid w:val="00F02D9C"/>
    <w:rsid w:val="00F07039"/>
    <w:rsid w:val="00F165FE"/>
    <w:rsid w:val="00F3043F"/>
    <w:rsid w:val="00F327D5"/>
    <w:rsid w:val="00F33E1F"/>
    <w:rsid w:val="00F3436E"/>
    <w:rsid w:val="00F34F5E"/>
    <w:rsid w:val="00F60562"/>
    <w:rsid w:val="00F64979"/>
    <w:rsid w:val="00F65DE5"/>
    <w:rsid w:val="00F77617"/>
    <w:rsid w:val="00F80B1E"/>
    <w:rsid w:val="00F86650"/>
    <w:rsid w:val="00F92A67"/>
    <w:rsid w:val="00F936DB"/>
    <w:rsid w:val="00F953D8"/>
    <w:rsid w:val="00FA613F"/>
    <w:rsid w:val="00FA655E"/>
    <w:rsid w:val="00FB68A7"/>
    <w:rsid w:val="00FB7C31"/>
    <w:rsid w:val="00FC033A"/>
    <w:rsid w:val="00FC1539"/>
    <w:rsid w:val="00FC3CD5"/>
    <w:rsid w:val="00FC533B"/>
    <w:rsid w:val="00FD461B"/>
    <w:rsid w:val="00FE50B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875497-5D2B-4571-856F-70D07E46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0A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39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67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55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6E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E9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15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63"/>
  </w:style>
  <w:style w:type="paragraph" w:styleId="aa">
    <w:name w:val="footer"/>
    <w:basedOn w:val="a"/>
    <w:link w:val="ab"/>
    <w:uiPriority w:val="99"/>
    <w:unhideWhenUsed/>
    <w:rsid w:val="00901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63"/>
  </w:style>
  <w:style w:type="character" w:styleId="ac">
    <w:name w:val="annotation reference"/>
    <w:basedOn w:val="a0"/>
    <w:uiPriority w:val="99"/>
    <w:semiHidden/>
    <w:unhideWhenUsed/>
    <w:rsid w:val="00F92A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2A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2A6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A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2A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C534F16CF45FA9A01137AB433AF236454B1AA73B042215CA2B7EE90C7KFv3K" TargetMode="External"/><Relationship Id="rId18" Type="http://schemas.openxmlformats.org/officeDocument/2006/relationships/hyperlink" Target="consultantplus://offline/ref=DDA299E97998149D5E87E23B50D359FC89672CF99AE0BF2CD61C25BBBDE0E450B8EDBDFEe5j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ref=68630229C29C8CFF8E7FAE30F4096B957CF0A340B4326F693C098A0E177C281DE88A9ED4DE2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630229C29C8CFF8E7FAE30F4096B957CF8A841BF376F693C098A0E177C281DE88A9ED7E6822EE9D026O" TargetMode="External"/><Relationship Id="rId20" Type="http://schemas.openxmlformats.org/officeDocument/2006/relationships/hyperlink" Target="consultantplus://offline/ref=DDA299E97998149D5E87E23B50D359FC896F27F891E5BF2CD61C25BBBDE0E450B8EDBDFC5D1ECE3Fe3j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ECCC4A26514FFB40A815D0C9FBE9ABA0D7F73E22F6035245BDD33E71g1Y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630229C29C8CFF8E7FAE30F4096B957CF1AB40B4326F693C098A0E177C281DE88A9ED7E183D22DO" TargetMode="External"/><Relationship Id="rId10" Type="http://schemas.openxmlformats.org/officeDocument/2006/relationships/hyperlink" Target="consultantplus://offline/ref=67D1A18E647B177769E5DF4FFBF6D74B9CF23E2EBCBF2A3E277637CB4164BAE02936FD86A628F6CAwCH5O" TargetMode="External"/><Relationship Id="rId19" Type="http://schemas.openxmlformats.org/officeDocument/2006/relationships/hyperlink" Target="consultantplus://offline/ref=DDA299E97998149D5E87E23B50D359FC896F21FA91E6BF2CD61C25BBBDeEj0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94405AE5184EDE60F195ED2D2E44C0C725B3410461D7AE14857EC1ED2846F5B22C3EFA28E3E72AAqA3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7957-B66B-4A9D-A854-25165F3A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Деева Юлия Вячеславовна</dc:creator>
  <cp:lastModifiedBy>Нестерова Ольга</cp:lastModifiedBy>
  <cp:revision>2</cp:revision>
  <cp:lastPrinted>2022-06-28T06:55:00Z</cp:lastPrinted>
  <dcterms:created xsi:type="dcterms:W3CDTF">2022-06-28T06:58:00Z</dcterms:created>
  <dcterms:modified xsi:type="dcterms:W3CDTF">2022-06-28T06:58:00Z</dcterms:modified>
</cp:coreProperties>
</file>