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ED" w:rsidRDefault="00FF6DED" w:rsidP="00FF6DE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FF6DED" w:rsidRDefault="00FF6DED" w:rsidP="00FF6DED">
      <w:pPr>
        <w:jc w:val="center"/>
        <w:rPr>
          <w:b/>
          <w:sz w:val="28"/>
        </w:rPr>
      </w:pPr>
      <w:r>
        <w:rPr>
          <w:b/>
          <w:sz w:val="28"/>
        </w:rPr>
        <w:t>о проведении конкурса на включение в кадровый резерв Московско-Окского территориального управления Федерального агентства по рыболовству</w:t>
      </w:r>
    </w:p>
    <w:p w:rsidR="00FF6DED" w:rsidRDefault="00FF6DED" w:rsidP="00FF6DED">
      <w:pPr>
        <w:ind w:firstLine="709"/>
        <w:jc w:val="both"/>
        <w:rPr>
          <w:sz w:val="28"/>
        </w:rPr>
      </w:pP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1. В Московско-Окском территориальном управлении Федерального агентства по рыболовству с 2 мая 2024 года объявлен конкурс для включения в кадровый резерв Московско-Окского территориального управления Федерального агентства (далее – конкурс).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2. Представление претендентом, изъявившим желание участвовать в конкурсе, документов в Московско-Окское территориальное управление Федерального агентства по рыболовству.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 Московско-Окского территориального управления Федерального агентства по рыболовству подает заявление на имя представителя нанимателя.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Государственный гражданский служащий, проходящий службу в ином государственном органе, представляет в Московско-Окское территориальное управление Федерального агентства по рыболовству заявление на имя представителя нанимателя, заполненную, подписанную и заверенную кадровой службой государственного органа, в котором государственный гражданский служащий замещает должность гражданской службы, анкету с приложением фотографии.</w:t>
      </w:r>
    </w:p>
    <w:p w:rsidR="00FF6DED" w:rsidRDefault="00FF6DED" w:rsidP="00FF6DED">
      <w:pPr>
        <w:ind w:firstLine="720"/>
        <w:jc w:val="both"/>
        <w:rPr>
          <w:sz w:val="28"/>
        </w:rPr>
      </w:pPr>
      <w:r>
        <w:rPr>
          <w:sz w:val="28"/>
        </w:rPr>
        <w:t>Гражданин, изъявивший желание участвовать в конкурсе, представляет</w:t>
      </w:r>
      <w:r>
        <w:rPr>
          <w:sz w:val="28"/>
        </w:rPr>
        <w:br/>
        <w:t>в Московско-Окское территориальное управление Федерального агентства</w:t>
      </w:r>
      <w:r>
        <w:rPr>
          <w:sz w:val="28"/>
        </w:rPr>
        <w:br/>
        <w:t>по рыболовству: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 xml:space="preserve">1) личное </w:t>
      </w:r>
      <w:hyperlink r:id="rId8" w:history="1">
        <w:r>
          <w:rPr>
            <w:rStyle w:val="18"/>
            <w:color w:val="000000"/>
            <w:sz w:val="28"/>
            <w:u w:val="none"/>
          </w:rPr>
          <w:t>заявл</w:t>
        </w:r>
        <w:bookmarkStart w:id="1" w:name="_Hlt168392353"/>
        <w:r>
          <w:rPr>
            <w:rStyle w:val="18"/>
            <w:color w:val="000000"/>
            <w:sz w:val="28"/>
            <w:u w:val="none"/>
          </w:rPr>
          <w:t>е</w:t>
        </w:r>
        <w:bookmarkEnd w:id="1"/>
        <w:r>
          <w:rPr>
            <w:rStyle w:val="18"/>
            <w:color w:val="000000"/>
            <w:sz w:val="28"/>
            <w:u w:val="none"/>
          </w:rPr>
          <w:t>ние</w:t>
        </w:r>
      </w:hyperlink>
      <w:r>
        <w:rPr>
          <w:sz w:val="28"/>
        </w:rPr>
        <w:t>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2) заполненную и подписанную анкету по форме, утвержденной Правительством Российской Федерации, с приложением двух фотографий;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3) копию паспорта или иного документа, удостоверяющего личность гражданина (соответствующий документ предъявляется лично по прибытии</w:t>
      </w:r>
      <w:r>
        <w:rPr>
          <w:sz w:val="28"/>
        </w:rPr>
        <w:br/>
        <w:t>на конкурс);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4) копии документов, подтверждающих необходимое профессиональное образование, стаж работы и квалификацию:</w:t>
      </w:r>
    </w:p>
    <w:p w:rsidR="00FF6DED" w:rsidRDefault="00FF6DED" w:rsidP="00FF6DE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копию трудовой книжки, заверенную нотариально или кадровой службой</w:t>
      </w:r>
      <w:r>
        <w:rPr>
          <w:sz w:val="28"/>
        </w:rPr>
        <w:br/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</w:r>
      <w:r>
        <w:rPr>
          <w:sz w:val="28"/>
        </w:rPr>
        <w:br/>
        <w:t>(за исключением случаев, когда служебная (трудовая) деятельность осуществляется впервые);</w:t>
      </w:r>
      <w:proofErr w:type="gramEnd"/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5) документ об отсутствии заболевания, препятствующего поступлению</w:t>
      </w:r>
      <w:r>
        <w:rPr>
          <w:sz w:val="28"/>
        </w:rPr>
        <w:br/>
        <w:t xml:space="preserve">на гражданскую службу или ее прохождению (оригинал) – медицинская справка – </w:t>
      </w:r>
      <w:r>
        <w:rPr>
          <w:sz w:val="28"/>
        </w:rPr>
        <w:lastRenderedPageBreak/>
        <w:t>учетная форма 001-ГС/у (утверждена приказом Министерства здравоохранения</w:t>
      </w:r>
      <w:r>
        <w:rPr>
          <w:sz w:val="28"/>
        </w:rPr>
        <w:br/>
        <w:t>и социального развития Российской Федерации от 14.12.2009 № 984 н);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6) копию страхового свидетельства пенсионного фонда либо копию документа, подтверждающего регистрацию в системе индивидуального (персонифицированного) учета, в случае если трудовая (служебная) деятельность ранее не осуществлялась;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8) копию документа воинского учета – для граждан, пребывающих в запасе,</w:t>
      </w:r>
      <w:r>
        <w:rPr>
          <w:sz w:val="28"/>
        </w:rPr>
        <w:br/>
        <w:t>и лиц, подлежащих призыву на военную службу;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9)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10) согласие на обработку персональных данных.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Указанные документы в течение 21 календарного дня со дня размещения</w:t>
      </w:r>
      <w:r>
        <w:rPr>
          <w:sz w:val="28"/>
        </w:rPr>
        <w:br/>
        <w:t>на официальном сайте Московско-Окского территориального управления Федерального агентства по рыболовству и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Московско-Окское территориальное управление Федерального агентства по рыболовству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 (гражданского служащего) к участию в конкурсе.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Прием документов от кандидатов на конкурс для включения в кадровый резерв Московско-Окского территориального управления Федерального агентства</w:t>
      </w:r>
      <w:r>
        <w:rPr>
          <w:sz w:val="28"/>
        </w:rPr>
        <w:br/>
        <w:t>по рыболовству осуществляется по адресу: 117105, г. Москва, Варшавское шоссе, 39А, Отдел государственной службы и кадров, кабинет 1017 (с понедельника</w:t>
      </w:r>
      <w:r>
        <w:rPr>
          <w:sz w:val="28"/>
        </w:rPr>
        <w:br/>
        <w:t>по пятницу – с 10 часов 00 минут до 13 часов 00 минут, кроме выходных</w:t>
      </w:r>
      <w:r>
        <w:rPr>
          <w:sz w:val="28"/>
        </w:rPr>
        <w:br/>
        <w:t>и праздничных дней).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Телефон для справок по правилам подачи документов и участия в конкурсе: 8(499) 611-85-63.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Документы для участия в конкурсе для включения в кадровый резерв Московско-Окского территориального управления Федерального агентства</w:t>
      </w:r>
      <w:r>
        <w:rPr>
          <w:sz w:val="28"/>
        </w:rPr>
        <w:br/>
        <w:t>по рыболовству можно подать в электронном виде (</w:t>
      </w:r>
      <w:proofErr w:type="spellStart"/>
      <w:r>
        <w:rPr>
          <w:sz w:val="28"/>
        </w:rPr>
        <w:t>https</w:t>
      </w:r>
      <w:proofErr w:type="spellEnd"/>
      <w:r>
        <w:rPr>
          <w:sz w:val="28"/>
        </w:rPr>
        <w:t>//gossluzhba.gov.ru).</w:t>
      </w:r>
    </w:p>
    <w:p w:rsidR="00FF6DED" w:rsidRDefault="00FF6DED" w:rsidP="00FF6DED">
      <w:pPr>
        <w:ind w:firstLine="709"/>
        <w:jc w:val="both"/>
        <w:rPr>
          <w:sz w:val="28"/>
        </w:rPr>
      </w:pPr>
      <w:r>
        <w:rPr>
          <w:sz w:val="28"/>
        </w:rPr>
        <w:t>Предполагаемая дата проведения второго этапа конкурса: 6 июня 2024 года.</w:t>
      </w:r>
    </w:p>
    <w:p w:rsidR="00827DDE" w:rsidRDefault="00FF6DED" w:rsidP="00DD32F1">
      <w:pPr>
        <w:ind w:left="5040" w:firstLine="624"/>
        <w:rPr>
          <w:sz w:val="28"/>
        </w:rPr>
      </w:pPr>
      <w:r>
        <w:rPr>
          <w:sz w:val="16"/>
        </w:rPr>
        <w:br w:type="page"/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ГРУПП И КАТЕГОРИЙ ДОЛЖНОСТЕЙ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государственной гражданской службы Московско-Окского территориального управления Федерального агентства по рыболовству, на которые объявляется конкурс для включения в кадровый резерв</w:t>
      </w:r>
    </w:p>
    <w:p w:rsidR="00827DDE" w:rsidRDefault="00827DDE">
      <w:pPr>
        <w:jc w:val="center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«РУКОВОДИТЕЛИ»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«РУКОВОДИТЕЛИ»</w:t>
      </w:r>
    </w:p>
    <w:p w:rsidR="00827DDE" w:rsidRDefault="00FF6DED">
      <w:pPr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ВЕДУЩАЯ ГРУППА ДОЛЖНОСТЕЙ КАТЕГОРИИ «СПЕЦИАЛИСТЫ»</w:t>
      </w:r>
    </w:p>
    <w:p w:rsidR="00827DDE" w:rsidRDefault="00FF6DED">
      <w:pPr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«СПЕЦИАЛИСТЫ»</w:t>
      </w:r>
    </w:p>
    <w:p w:rsidR="00827DDE" w:rsidRDefault="00FF6DED">
      <w:pPr>
        <w:ind w:firstLine="142"/>
        <w:jc w:val="both"/>
        <w:rPr>
          <w:sz w:val="28"/>
        </w:rPr>
      </w:pPr>
      <w:r>
        <w:rPr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СТАРШАЯ ГРУППА ДОЛЖНОСТЕЙ КАТЕГОРИИ «ОБЕСПЕЧИВАЮЩИЕ СПЕЦИАЛИСТЫ»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color w:val="FF0000"/>
          <w:sz w:val="28"/>
        </w:rPr>
        <w:br w:type="page"/>
      </w:r>
      <w:r>
        <w:rPr>
          <w:b/>
          <w:sz w:val="28"/>
        </w:rPr>
        <w:lastRenderedPageBreak/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«руководители»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реализация требований законодательных актов Российской Федерации и иных нормативных правовых актов по вопросам прохождения государственной гражданской службы;</w:t>
      </w:r>
    </w:p>
    <w:p w:rsidR="00827DDE" w:rsidRDefault="00FF6DED">
      <w:pPr>
        <w:pStyle w:val="af2"/>
        <w:widowControl w:val="0"/>
        <w:ind w:firstLine="709"/>
      </w:pPr>
      <w:r>
        <w:t>руководство деятельностью структурного подразделения, организация его работы и контроль выполнения стоящих перед ним задач;</w:t>
      </w:r>
    </w:p>
    <w:p w:rsidR="00827DDE" w:rsidRDefault="00FF6DED">
      <w:pPr>
        <w:pStyle w:val="af2"/>
        <w:widowControl w:val="0"/>
        <w:ind w:firstLine="709"/>
      </w:pPr>
      <w:r>
        <w:t>планирование, регулирование и контроль деятельности структурного подразделения, его эффективного взаимодействия с другими структурными подразделениями Управления, во взаимодействии с подведомственными организациями Росрыболовства и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физическими лицами;</w:t>
      </w:r>
    </w:p>
    <w:p w:rsidR="00827DDE" w:rsidRDefault="00FF6DED">
      <w:pPr>
        <w:pStyle w:val="af2"/>
        <w:widowControl w:val="0"/>
        <w:ind w:firstLine="709"/>
      </w:pPr>
      <w:r>
        <w:t>внесение предложений руководству Управления по подбору и расстановке кадров государственных гражданских служащих структурного подразделения,</w:t>
      </w:r>
      <w:r>
        <w:br/>
        <w:t>в пределах своей компетенции применение моральных и материальных стимулов повышения эффективности их работы;</w:t>
      </w:r>
    </w:p>
    <w:p w:rsidR="00827DDE" w:rsidRDefault="00FF6DED">
      <w:pPr>
        <w:pStyle w:val="af2"/>
        <w:widowControl w:val="0"/>
        <w:ind w:firstLine="709"/>
      </w:pPr>
      <w:r>
        <w:t>планирование, анализ и контроль своевременного и качественного исполнения гражданскими служащими структурного подразделения своих должностных обязанностей;</w:t>
      </w:r>
    </w:p>
    <w:p w:rsidR="00827DDE" w:rsidRDefault="00FF6DED">
      <w:pPr>
        <w:pStyle w:val="af2"/>
        <w:widowControl w:val="0"/>
        <w:ind w:firstLine="709"/>
      </w:pPr>
      <w:r>
        <w:t>распределение обязанностей между гражданскими служащими структурного подразделения;</w:t>
      </w:r>
    </w:p>
    <w:p w:rsidR="00827DDE" w:rsidRDefault="00FF6DED">
      <w:pPr>
        <w:pStyle w:val="af2"/>
        <w:widowControl w:val="0"/>
        <w:ind w:firstLine="709"/>
      </w:pPr>
      <w:r>
        <w:t>разработка положения о структурном подразделении, должностных регламентов государственных гражданских служащих, планов работы;</w:t>
      </w:r>
    </w:p>
    <w:p w:rsidR="00827DDE" w:rsidRDefault="00FF6DED">
      <w:pPr>
        <w:pStyle w:val="af2"/>
        <w:widowControl w:val="0"/>
        <w:ind w:firstLine="709"/>
      </w:pPr>
      <w:r>
        <w:t>обеспечение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подготовка в пределах своей компетенции предложений, связанных</w:t>
      </w:r>
      <w:r>
        <w:rPr>
          <w:sz w:val="28"/>
        </w:rPr>
        <w:br/>
        <w:t>с деятельностью структурного подразделения.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 xml:space="preserve">№ 166-ФЗ «О рыболовстве и сохранении водных биологических ресурсов»;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</w:t>
      </w:r>
      <w:r>
        <w:rPr>
          <w:sz w:val="28"/>
        </w:rPr>
        <w:lastRenderedPageBreak/>
        <w:t>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Умения: квалифицированное планирование работы; организация и обеспечение выполнения задач; эффективное планирование работы и рабочего времени; делегирование полномочий подчиненным; систематизация информации; владение компьютерной и другой оргтехникой; владение необходимым программным обеспечением; работа со служебными </w:t>
      </w:r>
      <w:r w:rsidR="005019C1">
        <w:rPr>
          <w:sz w:val="28"/>
        </w:rPr>
        <w:t xml:space="preserve">документами; организация </w:t>
      </w:r>
      <w:proofErr w:type="spellStart"/>
      <w:r w:rsidR="005019C1">
        <w:rPr>
          <w:sz w:val="28"/>
        </w:rPr>
        <w:t>работы</w:t>
      </w:r>
      <w:r>
        <w:rPr>
          <w:sz w:val="28"/>
        </w:rPr>
        <w:t>по</w:t>
      </w:r>
      <w:proofErr w:type="spellEnd"/>
      <w:r>
        <w:rPr>
          <w:sz w:val="28"/>
        </w:rPr>
        <w:t xml:space="preserve"> эффективному взаимодействию 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«руководители»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реализация требований законодательных актов Российской Федерации и иных нормативных правовых актов по вопросам прохождения государственной гражданской службы;</w:t>
      </w:r>
    </w:p>
    <w:p w:rsidR="00827DDE" w:rsidRDefault="00FF6DED">
      <w:pPr>
        <w:pStyle w:val="af2"/>
        <w:widowControl w:val="0"/>
        <w:ind w:firstLine="709"/>
      </w:pPr>
      <w:r>
        <w:t>руководство деятельностью структурного подразделения, организация его работы и контроль выполнения стоящих перед ним задач;</w:t>
      </w:r>
    </w:p>
    <w:p w:rsidR="00827DDE" w:rsidRDefault="00FF6DED">
      <w:pPr>
        <w:pStyle w:val="af2"/>
        <w:widowControl w:val="0"/>
        <w:ind w:firstLine="709"/>
      </w:pPr>
      <w:r>
        <w:t>планирование, регулирование и контроль деятельности структурного подразделения, его эффективного взаимодействия с другими структурными подразделениями Управления, во взаимодействии с подведомственными организациями Росрыболовства и территориальными органами других федеральных органов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физическими лицами;</w:t>
      </w:r>
    </w:p>
    <w:p w:rsidR="00827DDE" w:rsidRDefault="00FF6DED">
      <w:pPr>
        <w:pStyle w:val="af2"/>
        <w:widowControl w:val="0"/>
        <w:ind w:firstLine="709"/>
      </w:pPr>
      <w:r>
        <w:t>внесение предложений руководству Управления по подбору и расстановке кадров государственных гражданских служащих структурного подразделения,</w:t>
      </w:r>
      <w:r>
        <w:br/>
        <w:t>в пределах своей компетенции применение моральных и материальных стимулов повышения эффективности их работы;</w:t>
      </w:r>
    </w:p>
    <w:p w:rsidR="00827DDE" w:rsidRDefault="00FF6DED">
      <w:pPr>
        <w:pStyle w:val="af2"/>
        <w:widowControl w:val="0"/>
        <w:ind w:firstLine="709"/>
      </w:pPr>
      <w:r>
        <w:t>планирование, анализ и контроль своевременного и качественного исполнения гражданскими служащими структурного подразделения своих должностных обязанностей;</w:t>
      </w:r>
    </w:p>
    <w:p w:rsidR="00827DDE" w:rsidRDefault="00FF6DED">
      <w:pPr>
        <w:pStyle w:val="af2"/>
        <w:widowControl w:val="0"/>
        <w:ind w:firstLine="709"/>
      </w:pPr>
      <w:r>
        <w:t>распределение обязанностей между гражданскими служащими структурного подразделения;</w:t>
      </w:r>
    </w:p>
    <w:p w:rsidR="00827DDE" w:rsidRDefault="00FF6DED">
      <w:pPr>
        <w:pStyle w:val="af2"/>
        <w:widowControl w:val="0"/>
        <w:ind w:firstLine="709"/>
      </w:pPr>
      <w:r>
        <w:t xml:space="preserve">разработка положения о структурном подразделении, должностных </w:t>
      </w:r>
      <w:r>
        <w:lastRenderedPageBreak/>
        <w:t>регламентов государственных гражданских служащих, планов работы;</w:t>
      </w:r>
    </w:p>
    <w:p w:rsidR="00827DDE" w:rsidRDefault="00FF6DED">
      <w:pPr>
        <w:pStyle w:val="af2"/>
        <w:widowControl w:val="0"/>
        <w:ind w:firstLine="709"/>
      </w:pPr>
      <w:r>
        <w:t>обеспечение, организация, координация и контроль осуществления государственными гражданскими служащими структурного подразделения функций по федеральному государственному контролю (надзору) в области рыболовства</w:t>
      </w:r>
      <w:r>
        <w:br/>
        <w:t>и сохранения водных биологических ресурсов;</w:t>
      </w:r>
    </w:p>
    <w:p w:rsidR="00827DDE" w:rsidRDefault="00FF6DED">
      <w:pPr>
        <w:pStyle w:val="af2"/>
        <w:widowControl w:val="0"/>
        <w:ind w:firstLine="709"/>
      </w:pPr>
      <w:r>
        <w:t>осуществление функций по федеральному государственному контролю (надзору) в области рыболовства и сохранения водных биологических ресурсов,</w:t>
      </w:r>
      <w:r>
        <w:br/>
        <w:t xml:space="preserve">по оказанию государственных услуг, управлению государственным имуществом в сфере </w:t>
      </w:r>
      <w:proofErr w:type="spellStart"/>
      <w:r>
        <w:t>рыбохозяйственной</w:t>
      </w:r>
      <w:proofErr w:type="spellEnd"/>
      <w:r>
        <w:t xml:space="preserve"> деятельности, охраны, рационального использования, изучения, сохранения, воспроизводства водных биологических ресурсов и среды их обитания, а также рыбоводства (</w:t>
      </w:r>
      <w:proofErr w:type="spellStart"/>
      <w:r>
        <w:t>аквакультуры</w:t>
      </w:r>
      <w:proofErr w:type="spellEnd"/>
      <w:r>
        <w:t>), товарного рыбоводства, производства рыбной и иной продукции из водных биологических ресурсов;</w:t>
      </w:r>
    </w:p>
    <w:p w:rsidR="00827DDE" w:rsidRDefault="00FF6DED">
      <w:pPr>
        <w:pStyle w:val="af2"/>
        <w:widowControl w:val="0"/>
        <w:ind w:firstLine="709"/>
      </w:pPr>
      <w:r>
        <w:t>организация и обеспечение осуществления государственными гражданскими служащими структурного подразделения контрольно-надзорных мероприятий, направленных на недопущение, выявление и пресечение фактов загрязнения водных объектов и массовой гибели водных биологических ресурсов от хозяйственной и иной деятельности, а также обеспечение проведения проверок в случае выявления указанных фактов;</w:t>
      </w:r>
    </w:p>
    <w:p w:rsidR="00827DDE" w:rsidRDefault="00FF6DED">
      <w:pPr>
        <w:pStyle w:val="af2"/>
        <w:widowControl w:val="0"/>
        <w:ind w:firstLine="709"/>
      </w:pPr>
      <w:r>
        <w:t>в порядке и случаях, предусмотренных Кодексом Российской Федерации</w:t>
      </w:r>
      <w:r>
        <w:br/>
        <w:t>об административных правонарушениях,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>
      <w:pPr>
        <w:pStyle w:val="af2"/>
        <w:widowControl w:val="0"/>
        <w:ind w:firstLine="709"/>
      </w:pPr>
      <w:r>
        <w:t>принятие участия в разработке проектов нормативных документов, касающихся вопросов охраны, воспроизводства и рационального использования водных биологических ресурсов и среды их обитания;</w:t>
      </w:r>
    </w:p>
    <w:p w:rsidR="00827DDE" w:rsidRDefault="00FF6DED">
      <w:pPr>
        <w:pStyle w:val="af2"/>
        <w:widowControl w:val="0"/>
        <w:ind w:firstLine="709"/>
      </w:pPr>
      <w:r>
        <w:t>обеспечение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подготовка в пределах своей компетенции предложений, связанных</w:t>
      </w:r>
      <w:r>
        <w:rPr>
          <w:sz w:val="28"/>
        </w:rPr>
        <w:br/>
        <w:t>с деятельностью структурного подразделения.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</w:t>
      </w:r>
      <w:r>
        <w:rPr>
          <w:sz w:val="28"/>
        </w:rPr>
        <w:br/>
        <w:t>№ 195-ФЗ в части, касающейся полномочий при осуществлении контрольно-надзорной деятельности; Уголовный кодекса Российской Федерации от 13.06.1996</w:t>
      </w:r>
      <w:r>
        <w:rPr>
          <w:sz w:val="28"/>
        </w:rPr>
        <w:br/>
        <w:t>№ 63-ФЗ в части, касающейся полномочий при осуществлении контрольно-</w:t>
      </w:r>
      <w:r>
        <w:rPr>
          <w:sz w:val="28"/>
        </w:rPr>
        <w:lastRenderedPageBreak/>
        <w:t>надзорной деятельности; Уголовно-процессуального кодекса Российской Федерации от 18.12.2001 № 174-ФЗ в части, касающейся полномочий при осуществлении контрольно-надзорной деятельности; Кодекса административного судопроизводства 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 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Российской Федерации от 25.10.2001 № 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 248-ФЗ «О государственном контроле (надзоре) и муниципальном контроле</w:t>
      </w:r>
      <w:r>
        <w:rPr>
          <w:sz w:val="28"/>
        </w:rPr>
        <w:br/>
        <w:t xml:space="preserve">в Российской Федерации»;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br/>
        <w:t>от 13.10.2022 № 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Умения: квалифицированное планирование работы; организация и обеспечение выполнения задач; эффективное планирование работы и рабочего времени; делегирование полномочий подчиненным; систематизация информации; владение компьютерной и другой оргтехникой; владение необходимым программным обеспечением; работа со служебными </w:t>
      </w:r>
      <w:r w:rsidR="005019C1">
        <w:rPr>
          <w:sz w:val="28"/>
        </w:rPr>
        <w:t xml:space="preserve">документами; организация работы </w:t>
      </w:r>
      <w:r>
        <w:rPr>
          <w:sz w:val="28"/>
        </w:rPr>
        <w:t>по эффективному взаимодействию 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Управления иных функций</w:t>
      </w:r>
      <w:r>
        <w:rPr>
          <w:sz w:val="28"/>
        </w:rPr>
        <w:br/>
        <w:t>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 xml:space="preserve">№ 166-ФЗ «О рыболовстве и сохранении водных биологических ресурсов»;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 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ведущей группе должностей категории «специалисты»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осуществление в установленном порядке федерального государственного контроля (надзора) в области рыболовства и сохранения водных биоресурсов,</w:t>
      </w:r>
      <w:r>
        <w:rPr>
          <w:sz w:val="28"/>
        </w:rPr>
        <w:br/>
        <w:t>за исключением водных биоресурсов, находящихся на особо охраняемых природных территориях федерального значения и занесенных в Красную книгу Российской Федерации, на территории осуществления полномочий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взаимодействия с правоохранительными и контролирующими органами, принятие участия в совместных контрольно-надзорных мероприятиях</w:t>
      </w:r>
      <w:r>
        <w:rPr>
          <w:sz w:val="28"/>
        </w:rPr>
        <w:br/>
        <w:t>на подведомственной территории;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проверок объектов надзора в области рыболовства и сохранения водных биоресурсов, а также в области </w:t>
      </w:r>
      <w:proofErr w:type="spellStart"/>
      <w:r>
        <w:rPr>
          <w:sz w:val="28"/>
        </w:rPr>
        <w:t>аквакультуры</w:t>
      </w:r>
      <w:proofErr w:type="spellEnd"/>
      <w:r>
        <w:rPr>
          <w:sz w:val="28"/>
        </w:rPr>
        <w:t xml:space="preserve"> (рыбоводства);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расследование случаев загрязнения водных объектов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значения и массовой гибели водных биоресурсов, а также в установленном порядке организация работы по расчету ущерба, причиненного водным биоресурсам</w:t>
      </w:r>
      <w:r>
        <w:rPr>
          <w:sz w:val="28"/>
        </w:rPr>
        <w:br/>
        <w:t>в соответствии с законодательством Российской Федерации;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 порядке, установленном Кодексом Российской Федерации</w:t>
      </w:r>
      <w:r>
        <w:rPr>
          <w:sz w:val="28"/>
        </w:rPr>
        <w:br/>
        <w:t>об административных правонарушениях, ведение административных расследований,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подготовке предложений по мерам предупредительного</w:t>
      </w:r>
      <w:r>
        <w:rPr>
          <w:sz w:val="28"/>
        </w:rPr>
        <w:br/>
        <w:t>и ограничительного характера, направленным на сохранение биоресурсов, а также проектов законодательных и нормативных правовых актов Российской Федерации, инструктивных и методических материалов, по вопросам, отнесенным к компетенции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</w:r>
      <w:r>
        <w:rPr>
          <w:sz w:val="28"/>
        </w:rPr>
        <w:lastRenderedPageBreak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 № 195-ФЗ в части, касающейся полномочий при осуществлении контрольно-надзорной деятельности; Уголовный кодекса Российской Федерации от 13.06.1996 № 63-ФЗ</w:t>
      </w:r>
      <w:r>
        <w:rPr>
          <w:sz w:val="28"/>
        </w:rPr>
        <w:br/>
        <w:t>в части, касающейся полномочий при осуществлении контрольно-надзорной деятельности; Уголовно-процессуального кодекса Российской Федерации</w:t>
      </w:r>
      <w:r>
        <w:rPr>
          <w:sz w:val="28"/>
        </w:rPr>
        <w:br/>
        <w:t>от 18.12.2001 № 174-ФЗ в части, касающейся полномочий при осуществлении контрольно-надзорной деятельности; Кодекса административного судопроизводства 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 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Российской Федерации от 25.10.2001 № 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 248-ФЗ «О государственном контроле (надзоре) и муниципальном контроле</w:t>
      </w:r>
      <w:r>
        <w:rPr>
          <w:sz w:val="28"/>
        </w:rPr>
        <w:br/>
        <w:t xml:space="preserve">в Российской Федерации»;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br/>
        <w:t>от 13.10.2022 № 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 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pStyle w:val="25"/>
        <w:widowControl w:val="0"/>
        <w:spacing w:after="0" w:line="240" w:lineRule="auto"/>
        <w:ind w:left="0"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pStyle w:val="af2"/>
        <w:widowControl w:val="0"/>
        <w:ind w:firstLine="709"/>
      </w:pPr>
      <w:r>
        <w:t>обеспечение в пределах своей компетенции реализацию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Управления иных функций</w:t>
      </w:r>
      <w:r>
        <w:rPr>
          <w:sz w:val="28"/>
        </w:rPr>
        <w:br/>
        <w:t>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 xml:space="preserve">№ 166-ФЗ «О рыболовстве и сохранении водных биологических ресурсов»;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 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«специалисты»</w:t>
      </w:r>
    </w:p>
    <w:p w:rsidR="00827DDE" w:rsidRDefault="00FF6DED">
      <w:pPr>
        <w:jc w:val="center"/>
        <w:rPr>
          <w:b/>
          <w:sz w:val="28"/>
        </w:rPr>
      </w:pPr>
      <w:r>
        <w:rPr>
          <w:b/>
          <w:sz w:val="28"/>
        </w:rPr>
        <w:t>(в структурном подразделении, осуществляющем функции по федеральному государственному контролю (надзору) в области рыболовства и сохранения водных биологических ресурсов)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участие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 установленном порядке федерального государственного контроля (надзора) в области рыболовства и сохранения водных биоресурсов,</w:t>
      </w:r>
      <w:r>
        <w:rPr>
          <w:sz w:val="28"/>
        </w:rPr>
        <w:br/>
        <w:t>за исключением водных биоресурсов, находящихся на особо охраняемых природных территориях федерального значения и занесенных в Красную книгу Российской Федерации, на территории осуществления полномочий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взаимодействия с правоохранительными и контролирующими органами, принятие участия в совместных контрольно-надзорных мероприятиях на подведомственной территории;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проведение проверок объектов надзора в области рыболовства и сохранения водных биоресурсов, а также в области </w:t>
      </w:r>
      <w:proofErr w:type="spellStart"/>
      <w:r>
        <w:rPr>
          <w:sz w:val="28"/>
        </w:rPr>
        <w:t>аквакультуры</w:t>
      </w:r>
      <w:proofErr w:type="spellEnd"/>
      <w:r>
        <w:rPr>
          <w:sz w:val="28"/>
        </w:rPr>
        <w:t xml:space="preserve"> (рыбоводства);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расследование случаев загрязнения водных объектов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значения и массовой гибели водных биоресурсов, а также в установленном порядке организация работы по расчету ущерба, причиненного водным биоресурсам</w:t>
      </w:r>
      <w:r>
        <w:rPr>
          <w:sz w:val="28"/>
        </w:rPr>
        <w:br/>
        <w:t>в соответствии с законодательством Российской Федерации;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в порядке, установленном Кодексом Российской Федерации</w:t>
      </w:r>
      <w:r>
        <w:rPr>
          <w:sz w:val="28"/>
        </w:rPr>
        <w:br/>
        <w:t>об административных правонарушениях, ведение административных расследований, составление протоколов и рассмотрение дел об административных правонарушениях в закрепленной сфере деятельности, контроль исполнения принятых постановлений по данным делам;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подготовке предложений по мерам предупредительного</w:t>
      </w:r>
      <w:r>
        <w:rPr>
          <w:sz w:val="28"/>
        </w:rPr>
        <w:br/>
        <w:t>и ограничительного характера, направленным на сохранение биоресурсов, а также проектов законодательных и нормативных правовых актов Российской Федерации, инструктивных и методических материалов, по вопросам, отнесенным к компетенции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необходимой информации, справок, материалов по вопросам, входящим в компетенцию структурного подразделения, для представления</w:t>
      </w:r>
      <w:r>
        <w:rPr>
          <w:sz w:val="28"/>
        </w:rPr>
        <w:br/>
        <w:t xml:space="preserve">в </w:t>
      </w:r>
      <w:proofErr w:type="spellStart"/>
      <w:r>
        <w:rPr>
          <w:sz w:val="28"/>
        </w:rPr>
        <w:t>Росрыболовство</w:t>
      </w:r>
      <w:proofErr w:type="spellEnd"/>
      <w:r>
        <w:rPr>
          <w:sz w:val="28"/>
        </w:rPr>
        <w:t xml:space="preserve"> и заинтересованные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своевременного и полного рассмотрения обращений, жалоб граждан и юридических лиц, подготовка проектов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подготовка отчетов и справочных материалов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руководства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3. Квалификационные требования: наличие высшего образования, без предъявления требования к стажу работы.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</w:r>
      <w:r>
        <w:rPr>
          <w:sz w:val="28"/>
        </w:rPr>
        <w:lastRenderedPageBreak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>№ 166-ФЗ «О рыболовстве и сохранении водных биологических ресурсов»; Кодекса Российской Федерации об административных правонарушениях от 30.12.2001</w:t>
      </w:r>
      <w:r>
        <w:rPr>
          <w:sz w:val="28"/>
        </w:rPr>
        <w:br/>
        <w:t>№ 195-ФЗ в части, касающейся полномочий при осуществлении контрольно-надзорной деятельности; Уголовный кодекса Российской Федерации от 13.06.1996</w:t>
      </w:r>
      <w:r>
        <w:rPr>
          <w:sz w:val="28"/>
        </w:rPr>
        <w:br/>
        <w:t>№ 63-ФЗ в части, касающейся полномочий при осуществлении контрольно-надзорной деятельности; Уголовно-процессуального кодекса Российской Федерации от 18.12.2001 № 174-ФЗ в части, касающейся полномочий при осуществлении контрольно-надзорной деятельности; Кодекса административного судопроизводства Российской Федерации от 08.03.2015 № 21-ФЗ в части, касающейся полномочий при осуществлении контрольно-надзорной деятельности; Водного кодекса Российской Федерации от 03.06.2006 № 74-ФЗ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Земельного кодекса Российской Федерации от 25.10.2001 № 136-ФЗ в части, касающейся области рыболовства</w:t>
      </w:r>
      <w:r>
        <w:rPr>
          <w:sz w:val="28"/>
        </w:rPr>
        <w:br/>
        <w:t>и сохранения водных биологических ресурсов; Федерального закона от 10.01.2002</w:t>
      </w:r>
      <w:r>
        <w:rPr>
          <w:sz w:val="28"/>
        </w:rPr>
        <w:br/>
        <w:t>№ 7-ФЗ «Об охране окружающей среды» в части, касающейся области рыболовства и сохранения водных биологических ресурсов; Федерального закона от 31.07.2020</w:t>
      </w:r>
      <w:r>
        <w:rPr>
          <w:sz w:val="28"/>
        </w:rPr>
        <w:br/>
        <w:t>№ 248-ФЗ «О государственном контроле (надзоре) и муниципальном контроле</w:t>
      </w:r>
      <w:r>
        <w:rPr>
          <w:sz w:val="28"/>
        </w:rPr>
        <w:br/>
        <w:t xml:space="preserve">в Российской Федерации»;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br/>
        <w:t>от 13.10.2022 № 695; информационно-коммуникационных технологий; основ организации прохождения государственной гражданской службы; порядка работы</w:t>
      </w:r>
      <w:r>
        <w:rPr>
          <w:sz w:val="28"/>
        </w:rPr>
        <w:br/>
        <w:t>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 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ind w:firstLine="709"/>
        <w:jc w:val="both"/>
        <w:rPr>
          <w:sz w:val="28"/>
        </w:rPr>
      </w:pPr>
    </w:p>
    <w:p w:rsidR="00827DDE" w:rsidRDefault="00FF6DE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Конкурс на включение в кадровый резерв государственной гражданской службы Московско-Окского территориального управления Федерального агентства по рыболовству по старшей группе должностей категории «обеспечивающие специалисты»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1. Краткое описание должностных обязанностей: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в пределах своей компетенции реализации требований законодательных актов Российской Федерации и иных правовых актов по вопросам прохождения государственной гражданской службы;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обеспечение своевременного и полного рассмотрения обращений, жалоб граждан и юридических лиц, готовит проекты ответов в установленном законодательством Российской Федерации порядке;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разработке документов, относящихся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консультирование государственных гражданских служащих и работников Управления по вопросам, входящим в компетенцию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разработке планов работы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принятие участия в подготовке отчетов и справочных материалов по вопросам, относящимся 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по поручению руководства Управления представление интересов Управления</w:t>
      </w:r>
      <w:r>
        <w:rPr>
          <w:sz w:val="28"/>
        </w:rPr>
        <w:br/>
        <w:t>в государственных органах и в других организациях по вопросам, относящимся</w:t>
      </w:r>
      <w:r>
        <w:rPr>
          <w:sz w:val="28"/>
        </w:rPr>
        <w:br/>
        <w:t>к деятельности структурного подразделения;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мере надобности обязанностей разъездного характера</w:t>
      </w:r>
      <w:r>
        <w:rPr>
          <w:sz w:val="28"/>
        </w:rPr>
        <w:br/>
        <w:t>по доставке и получению документов структурного подразделения в различные ведомства и организации;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осуществление по поручению начальника структурного подразделения иных функций в соответствии с задачами, возложенными на структурное подразделение.</w:t>
      </w:r>
    </w:p>
    <w:p w:rsidR="00827DDE" w:rsidRDefault="00FF6DED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2. Требования к гражданству: гражданин Российской Федерации.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2"/>
          <w:sz w:val="28"/>
        </w:rPr>
        <w:t xml:space="preserve">Квалификационные требования: наличие </w:t>
      </w:r>
      <w:r>
        <w:rPr>
          <w:sz w:val="28"/>
        </w:rPr>
        <w:t xml:space="preserve">профессионального образования, </w:t>
      </w:r>
      <w:r>
        <w:rPr>
          <w:spacing w:val="-2"/>
          <w:sz w:val="28"/>
        </w:rPr>
        <w:t>без предъявления требования к стажу работы</w:t>
      </w:r>
      <w:r>
        <w:rPr>
          <w:sz w:val="28"/>
        </w:rPr>
        <w:t>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Знание: государственного языка Российской Федерации (русского языка); Конституции Российской Федерации; </w:t>
      </w:r>
      <w:r>
        <w:rPr>
          <w:sz w:val="28"/>
        </w:rPr>
        <w:t>Федерального закона от 27.05.2003 № 58-ФЗ</w:t>
      </w:r>
      <w:r>
        <w:rPr>
          <w:sz w:val="28"/>
        </w:rPr>
        <w:br/>
        <w:t>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25.12.2008 № 273-ФЗ «О противодействии коррупции»; Федерального закона от 02.05.2006 № 59-ФЗ «О порядке рассмотрения обращений граждан Российской Федерации»; Федерального закона от 20.12.2004</w:t>
      </w:r>
      <w:r>
        <w:rPr>
          <w:sz w:val="28"/>
        </w:rPr>
        <w:br/>
        <w:t xml:space="preserve">№ 166-ФЗ «О рыболовстве и сохранении водных биологических ресурсов»; Правил рыболовства для Волжско-Каспийского </w:t>
      </w:r>
      <w:proofErr w:type="spellStart"/>
      <w:r>
        <w:rPr>
          <w:sz w:val="28"/>
        </w:rPr>
        <w:t>рыбохозяйственного</w:t>
      </w:r>
      <w:proofErr w:type="spellEnd"/>
      <w:r>
        <w:rPr>
          <w:sz w:val="28"/>
        </w:rPr>
        <w:t xml:space="preserve"> бассейна, утвержденных приказом Минсельхоза России от 13.10.2022 № 695; информационно-коммуникационных технологий; основ организации прохождения государственной гражданской службы; порядка работы со служебной информацией; форм и методов работы с применением автоматизированных средств управления; основ делопроизводства; основ делового общения и переписки.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t>Умения: квалифицированное планирование работы; организация и обеспечение выполнения задач; эффективное планирование работы и рабочего времени; систематизация информации; владение компьютерной и другой оргтехникой; владение необходимым программным обеспечением; работа со служебными документами; организация работы по эффективному взаимодействию</w:t>
      </w:r>
      <w:r>
        <w:rPr>
          <w:sz w:val="28"/>
        </w:rPr>
        <w:br/>
        <w:t>с государственными органами; оперативное принятие и реализация управленческих решений.</w:t>
      </w:r>
    </w:p>
    <w:p w:rsidR="00827DDE" w:rsidRDefault="00FF6DE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Методы оценки профессиональных и личностных качеств кандидата: тестирование и индивидуальное собеседование.</w:t>
      </w:r>
    </w:p>
    <w:p w:rsidR="00827DDE" w:rsidRDefault="00827DDE">
      <w:pPr>
        <w:rPr>
          <w:b/>
          <w:sz w:val="28"/>
        </w:rPr>
      </w:pPr>
    </w:p>
    <w:sectPr w:rsidR="00827DDE">
      <w:headerReference w:type="even" r:id="rId9"/>
      <w:headerReference w:type="default" r:id="rId10"/>
      <w:pgSz w:w="11906" w:h="16838"/>
      <w:pgMar w:top="1134" w:right="567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E6" w:rsidRDefault="00FF6DED">
      <w:r>
        <w:separator/>
      </w:r>
    </w:p>
  </w:endnote>
  <w:endnote w:type="continuationSeparator" w:id="0">
    <w:p w:rsidR="007D08E6" w:rsidRDefault="00FF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E6" w:rsidRDefault="00FF6DED">
      <w:r>
        <w:separator/>
      </w:r>
    </w:p>
  </w:footnote>
  <w:footnote w:type="continuationSeparator" w:id="0">
    <w:p w:rsidR="007D08E6" w:rsidRDefault="00FF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DE" w:rsidRDefault="00FF6DED">
    <w:pPr>
      <w:pStyle w:val="ae"/>
      <w:jc w:val="right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</w:instrText>
    </w:r>
    <w:r>
      <w:rPr>
        <w:rStyle w:val="14"/>
      </w:rPr>
      <w:fldChar w:fldCharType="separate"/>
    </w:r>
    <w:r>
      <w:rPr>
        <w:rStyle w:val="14"/>
      </w:rPr>
      <w:t xml:space="preserve"> </w:t>
    </w:r>
    <w:r>
      <w:rPr>
        <w:rStyle w:val="14"/>
      </w:rPr>
      <w:fldChar w:fldCharType="end"/>
    </w:r>
  </w:p>
  <w:p w:rsidR="00827DDE" w:rsidRDefault="00827DD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DE" w:rsidRDefault="00827DDE">
    <w:pPr>
      <w:pStyle w:val="ae"/>
      <w:tabs>
        <w:tab w:val="left" w:pos="6379"/>
      </w:tabs>
      <w:jc w:val="center"/>
    </w:pPr>
  </w:p>
  <w:p w:rsidR="00827DDE" w:rsidRDefault="00827DDE">
    <w:pPr>
      <w:pStyle w:val="ae"/>
      <w:tabs>
        <w:tab w:val="left" w:pos="6379"/>
      </w:tabs>
      <w:jc w:val="center"/>
    </w:pPr>
  </w:p>
  <w:p w:rsidR="00827DDE" w:rsidRDefault="00316BCD">
    <w:pPr>
      <w:pStyle w:val="ae"/>
      <w:tabs>
        <w:tab w:val="left" w:pos="6379"/>
      </w:tabs>
      <w:jc w:val="center"/>
      <w:rPr>
        <w:sz w:val="16"/>
      </w:rPr>
    </w:pPr>
    <w:r>
      <w:rPr>
        <w:sz w:val="16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791"/>
    <w:multiLevelType w:val="multilevel"/>
    <w:tmpl w:val="8F645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DDE"/>
    <w:rsid w:val="00316BCD"/>
    <w:rsid w:val="005019C1"/>
    <w:rsid w:val="007D08E6"/>
    <w:rsid w:val="00827DDE"/>
    <w:rsid w:val="00DD32F1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текст (2)"/>
    <w:basedOn w:val="a"/>
    <w:link w:val="22"/>
    <w:pPr>
      <w:widowControl w:val="0"/>
      <w:spacing w:before="120" w:after="300" w:line="322" w:lineRule="exact"/>
    </w:pPr>
    <w:rPr>
      <w:sz w:val="28"/>
    </w:rPr>
  </w:style>
  <w:style w:type="character" w:customStyle="1" w:styleId="22">
    <w:name w:val="Основной текст (2)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b">
    <w:name w:val="b"/>
    <w:link w:val="b0"/>
  </w:style>
  <w:style w:type="character" w:customStyle="1" w:styleId="b0">
    <w:name w:val="b"/>
    <w:link w:val="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widowControl w:val="0"/>
      <w:ind w:left="720"/>
      <w:contextualSpacing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6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</w:rPr>
  </w:style>
  <w:style w:type="character" w:customStyle="1" w:styleId="HTML0">
    <w:name w:val="Стандартный HTML Знак"/>
    <w:basedOn w:val="1"/>
    <w:link w:val="HTML"/>
    <w:rPr>
      <w:rFonts w:ascii="Courier" w:hAnsi="Courier"/>
      <w:sz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1">
    <w:name w:val="Основной текст (2)"/>
    <w:basedOn w:val="a"/>
    <w:link w:val="22"/>
    <w:pPr>
      <w:widowControl w:val="0"/>
      <w:spacing w:before="120" w:after="300" w:line="322" w:lineRule="exact"/>
    </w:pPr>
    <w:rPr>
      <w:sz w:val="28"/>
    </w:rPr>
  </w:style>
  <w:style w:type="character" w:customStyle="1" w:styleId="22">
    <w:name w:val="Основной текст (2)"/>
    <w:basedOn w:val="1"/>
    <w:link w:val="21"/>
    <w:rPr>
      <w:sz w:val="28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customStyle="1" w:styleId="b">
    <w:name w:val="b"/>
    <w:link w:val="b0"/>
  </w:style>
  <w:style w:type="character" w:customStyle="1" w:styleId="b0">
    <w:name w:val="b"/>
    <w:link w:val="b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widowControl w:val="0"/>
      <w:ind w:left="720"/>
      <w:contextualSpacing/>
    </w:pPr>
    <w:rPr>
      <w:rFonts w:ascii="Arial Unicode MS" w:hAnsi="Arial Unicode MS"/>
    </w:rPr>
  </w:style>
  <w:style w:type="character" w:customStyle="1" w:styleId="aa">
    <w:name w:val="Абзац списка Знак"/>
    <w:basedOn w:val="1"/>
    <w:link w:val="a9"/>
    <w:rPr>
      <w:rFonts w:ascii="Arial Unicode MS" w:hAnsi="Arial Unicode MS"/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6">
    <w:name w:val="Основной шрифт абзаца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</w:rPr>
  </w:style>
  <w:style w:type="character" w:customStyle="1" w:styleId="HTML0">
    <w:name w:val="Стандартный HTML Знак"/>
    <w:basedOn w:val="1"/>
    <w:link w:val="HTML"/>
    <w:rPr>
      <w:rFonts w:ascii="Courier" w:hAnsi="Courier"/>
      <w:sz w:val="2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styleId="af2">
    <w:name w:val="Body Text Indent"/>
    <w:basedOn w:val="a"/>
    <w:link w:val="af3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-agency.ru/html/doc9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Ключевская Татьяна</cp:lastModifiedBy>
  <cp:revision>5</cp:revision>
  <cp:lastPrinted>2024-04-26T09:20:00Z</cp:lastPrinted>
  <dcterms:created xsi:type="dcterms:W3CDTF">2024-04-25T12:12:00Z</dcterms:created>
  <dcterms:modified xsi:type="dcterms:W3CDTF">2024-04-26T09:22:00Z</dcterms:modified>
</cp:coreProperties>
</file>